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430E6642" w:rsidR="00C92D32" w:rsidRPr="000E5AE0" w:rsidRDefault="0074408B" w:rsidP="006E599F">
      <w:pPr>
        <w:pStyle w:val="Textkrper"/>
      </w:pPr>
      <w:r>
        <w:t>30</w:t>
      </w:r>
      <w:r w:rsidR="007D3091" w:rsidRPr="000E5AE0">
        <w:t xml:space="preserve">. </w:t>
      </w:r>
      <w:r w:rsidR="000E5AE0" w:rsidRPr="000E5AE0">
        <w:t>November</w:t>
      </w:r>
      <w:r w:rsidR="00C92D32" w:rsidRPr="000E5AE0">
        <w:t xml:space="preserve"> 202</w:t>
      </w:r>
      <w:r w:rsidR="00477C61" w:rsidRPr="000E5AE0">
        <w:t>3</w:t>
      </w:r>
    </w:p>
    <w:p w14:paraId="2D1850B1" w14:textId="700E5036" w:rsidR="00AC3DBA" w:rsidRPr="0028172D" w:rsidRDefault="0041614D" w:rsidP="004D6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9750FC" w:rsidRPr="0028172D">
        <w:rPr>
          <w:b/>
          <w:bCs/>
          <w:sz w:val="28"/>
          <w:szCs w:val="28"/>
        </w:rPr>
        <w:t>Nachbarschaftsvergleich</w:t>
      </w:r>
      <w:r>
        <w:rPr>
          <w:b/>
          <w:bCs/>
          <w:sz w:val="28"/>
          <w:szCs w:val="28"/>
        </w:rPr>
        <w:t>“</w:t>
      </w:r>
      <w:r w:rsidR="009750FC" w:rsidRPr="0028172D">
        <w:rPr>
          <w:b/>
          <w:bCs/>
          <w:sz w:val="28"/>
          <w:szCs w:val="28"/>
        </w:rPr>
        <w:t xml:space="preserve"> – der Heizspiegel </w:t>
      </w:r>
      <w:r>
        <w:rPr>
          <w:b/>
          <w:bCs/>
          <w:sz w:val="28"/>
          <w:szCs w:val="28"/>
        </w:rPr>
        <w:t xml:space="preserve">für </w:t>
      </w:r>
      <w:r w:rsidR="00D02DD4">
        <w:rPr>
          <w:b/>
          <w:bCs/>
          <w:sz w:val="28"/>
          <w:szCs w:val="28"/>
        </w:rPr>
        <w:t>Deutschland 2023</w:t>
      </w:r>
      <w:r>
        <w:rPr>
          <w:b/>
          <w:bCs/>
          <w:sz w:val="28"/>
          <w:szCs w:val="28"/>
        </w:rPr>
        <w:t xml:space="preserve"> </w:t>
      </w:r>
      <w:r w:rsidR="00DF7295">
        <w:rPr>
          <w:b/>
          <w:bCs/>
          <w:sz w:val="28"/>
          <w:szCs w:val="28"/>
        </w:rPr>
        <w:t>liegt vor</w:t>
      </w:r>
    </w:p>
    <w:p w14:paraId="7FA7FEFE" w14:textId="6AEE447E" w:rsidR="00A24282" w:rsidRDefault="00A24282" w:rsidP="00A965E5">
      <w:r>
        <w:rPr>
          <w:noProof/>
          <w:color w:val="FF0000"/>
        </w:rPr>
        <w:drawing>
          <wp:inline distT="0" distB="0" distL="0" distR="0" wp14:anchorId="51C6771B" wp14:editId="4E7E0A0D">
            <wp:extent cx="5760720" cy="3840480"/>
            <wp:effectExtent l="0" t="0" r="0" b="7620"/>
            <wp:docPr id="1191625843" name="Grafik 1" descr="Ein Bild, das Gitter, Auto, Metall, Gril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625843" name="Grafik 1" descr="Ein Bild, das Gitter, Auto, Metall, Gril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673D9" w14:textId="54546F3C" w:rsidR="00081BF5" w:rsidRDefault="00A24282" w:rsidP="00A965E5">
      <w:r>
        <w:br/>
      </w:r>
      <w:r w:rsidR="005E1253">
        <w:t>Ähnlich wie der</w:t>
      </w:r>
      <w:r w:rsidR="007D066D">
        <w:t xml:space="preserve"> Mietspiegel </w:t>
      </w:r>
      <w:r w:rsidR="00FA6346">
        <w:t xml:space="preserve">das Mietpreisniveau </w:t>
      </w:r>
      <w:r w:rsidR="0069424A">
        <w:t>beziffert</w:t>
      </w:r>
      <w:r w:rsidR="005E1253">
        <w:t xml:space="preserve">, gibt der </w:t>
      </w:r>
      <w:r w:rsidR="007D066D">
        <w:t>Heizspiegel</w:t>
      </w:r>
      <w:r w:rsidR="00455E97">
        <w:t xml:space="preserve"> Auskunft über die Höhe</w:t>
      </w:r>
      <w:r w:rsidR="00244D0E">
        <w:t xml:space="preserve"> von Heizenergieverbräuchen – mit dem Unterschied, dass der </w:t>
      </w:r>
      <w:r w:rsidR="00F907A2">
        <w:t xml:space="preserve">Mietspiegel nur für eine Stadt oder ein Gebiet gilt, der </w:t>
      </w:r>
      <w:r w:rsidR="00244D0E">
        <w:t xml:space="preserve">Heizspiegel </w:t>
      </w:r>
      <w:r w:rsidR="00F907A2">
        <w:t xml:space="preserve">aber </w:t>
      </w:r>
      <w:r w:rsidR="00244D0E">
        <w:t>für ganz Deutschland.</w:t>
      </w:r>
      <w:r w:rsidR="00FA6346">
        <w:t xml:space="preserve"> </w:t>
      </w:r>
      <w:r w:rsidR="00842A8A">
        <w:t>Und so, wie d</w:t>
      </w:r>
      <w:r w:rsidR="00497F17">
        <w:t>er</w:t>
      </w:r>
      <w:r w:rsidR="002E0D78">
        <w:t xml:space="preserve"> Mietspiegel die Mietpreise für verschiedene Wohnungstypen </w:t>
      </w:r>
      <w:r w:rsidR="00F64886">
        <w:t>an</w:t>
      </w:r>
      <w:r w:rsidR="00842A8A">
        <w:t>gibt</w:t>
      </w:r>
      <w:r w:rsidR="00F64886">
        <w:t>, differenziert d</w:t>
      </w:r>
      <w:r w:rsidR="00A965E5">
        <w:t>er Heizspiegel den Energieverbrauch von Gebäuden nach Wohnfläche und Energieträger</w:t>
      </w:r>
      <w:r w:rsidR="00081BF5">
        <w:t>; d</w:t>
      </w:r>
      <w:r w:rsidR="000B3FCF">
        <w:t xml:space="preserve">abei bezieht er immer </w:t>
      </w:r>
      <w:r w:rsidR="00BA0C9E">
        <w:t xml:space="preserve">die Verbräuche für </w:t>
      </w:r>
      <w:r w:rsidR="008B7C42">
        <w:t xml:space="preserve">Heizung und Warmwasser </w:t>
      </w:r>
      <w:r w:rsidR="000B3FCF">
        <w:t>ein</w:t>
      </w:r>
      <w:r w:rsidR="00081BF5">
        <w:t>.</w:t>
      </w:r>
    </w:p>
    <w:p w14:paraId="5D42A8B2" w14:textId="7DB2914B" w:rsidR="007C42EB" w:rsidRPr="007C42EB" w:rsidRDefault="007C42EB" w:rsidP="00A965E5">
      <w:pPr>
        <w:rPr>
          <w:b/>
          <w:bCs/>
        </w:rPr>
      </w:pPr>
      <w:r w:rsidRPr="007C42EB">
        <w:rPr>
          <w:b/>
          <w:bCs/>
        </w:rPr>
        <w:t xml:space="preserve">Was </w:t>
      </w:r>
      <w:r w:rsidR="000E5B11">
        <w:rPr>
          <w:b/>
          <w:bCs/>
        </w:rPr>
        <w:t>Sie benötigen</w:t>
      </w:r>
      <w:r w:rsidRPr="007C42EB">
        <w:rPr>
          <w:b/>
          <w:bCs/>
        </w:rPr>
        <w:t>, um den Heizspiegel zu nutzen</w:t>
      </w:r>
    </w:p>
    <w:p w14:paraId="52D4DF12" w14:textId="79AB1CBE" w:rsidR="00A965E5" w:rsidRDefault="00204B52" w:rsidP="00A965E5">
      <w:r>
        <w:t>Die Nutzung des Heizspiegels ist denkbar einfach. Zum einen</w:t>
      </w:r>
      <w:r w:rsidR="00F06BD8">
        <w:t xml:space="preserve"> ben</w:t>
      </w:r>
      <w:r w:rsidR="00665FDF">
        <w:t xml:space="preserve">ötigen Sie die gesamte </w:t>
      </w:r>
      <w:r w:rsidR="00A965E5">
        <w:t>Wohnfläche des Gebäudes</w:t>
      </w:r>
      <w:r w:rsidR="00665FDF">
        <w:t>,</w:t>
      </w:r>
      <w:r w:rsidR="00A965E5">
        <w:t xml:space="preserve"> </w:t>
      </w:r>
      <w:r w:rsidR="00665FDF">
        <w:t>in dem Sie leben</w:t>
      </w:r>
      <w:r w:rsidR="0029670B">
        <w:t xml:space="preserve"> (nicht die Fläche Ihrer Wohnung)</w:t>
      </w:r>
      <w:r w:rsidR="00DE5560">
        <w:t xml:space="preserve">; Sie finden diese Angabe </w:t>
      </w:r>
      <w:r w:rsidR="00A965E5">
        <w:t xml:space="preserve">in Ihrer </w:t>
      </w:r>
      <w:r w:rsidR="0013067F">
        <w:t xml:space="preserve">letzten </w:t>
      </w:r>
      <w:r w:rsidR="00A965E5">
        <w:t>Heizkostenabrechnung.</w:t>
      </w:r>
      <w:r w:rsidR="006D5995">
        <w:t xml:space="preserve"> Zum anderen brauchen Sie Ihren </w:t>
      </w:r>
      <w:r w:rsidR="0073185D">
        <w:t>„</w:t>
      </w:r>
      <w:r w:rsidR="006D5995">
        <w:t xml:space="preserve">Heizenergiekennwert“, das heißt den Wärmeverbrauch pro Quadratmeter und Jahr. </w:t>
      </w:r>
      <w:r w:rsidR="007C0066">
        <w:t>Um</w:t>
      </w:r>
      <w:r w:rsidR="0029670B" w:rsidRPr="0029670B">
        <w:t xml:space="preserve"> diese</w:t>
      </w:r>
      <w:r w:rsidR="006765DF">
        <w:t>n</w:t>
      </w:r>
      <w:r w:rsidR="0029670B" w:rsidRPr="0029670B">
        <w:t xml:space="preserve"> </w:t>
      </w:r>
      <w:r w:rsidR="006765DF">
        <w:t>Wert</w:t>
      </w:r>
      <w:r w:rsidR="0029670B" w:rsidRPr="0029670B">
        <w:t xml:space="preserve"> zu </w:t>
      </w:r>
      <w:r w:rsidR="006765DF">
        <w:t>ermitteln</w:t>
      </w:r>
      <w:r w:rsidR="0029670B" w:rsidRPr="0029670B">
        <w:t xml:space="preserve">, </w:t>
      </w:r>
      <w:r w:rsidR="007C0066">
        <w:t xml:space="preserve">hilft Ihnen ebenfalls </w:t>
      </w:r>
      <w:r w:rsidR="0029670B" w:rsidRPr="0029670B">
        <w:t xml:space="preserve">Ihre </w:t>
      </w:r>
      <w:r w:rsidR="004222A7">
        <w:t>aktuelle</w:t>
      </w:r>
      <w:r w:rsidR="0029670B" w:rsidRPr="0029670B">
        <w:t xml:space="preserve"> Heizkostenabrechnung</w:t>
      </w:r>
      <w:r w:rsidR="007C0066">
        <w:t>:</w:t>
      </w:r>
      <w:r w:rsidR="0029670B" w:rsidRPr="0029670B">
        <w:t xml:space="preserve"> </w:t>
      </w:r>
      <w:r w:rsidR="007C0066">
        <w:t>T</w:t>
      </w:r>
      <w:r w:rsidR="0029670B" w:rsidRPr="0029670B">
        <w:t>eilen Sie Ihren dort in Kilowattstunden angegebenen Jahresverbrauch (</w:t>
      </w:r>
      <w:r w:rsidR="00D706F1">
        <w:t xml:space="preserve">zum Beispiel </w:t>
      </w:r>
      <w:r w:rsidR="0029670B" w:rsidRPr="0029670B">
        <w:t xml:space="preserve">von Erdgas oder Fernwärme) durch die Anzahl der Quadratmeter Ihrer Wohnung bzw. Ihres Hauses. Als Ergebnis erhalten Sie den ungefähren, von der Wohnungsgröße unabhängigen Kennwert Ihres Heizenergieverbrauchs (in „kWh </w:t>
      </w:r>
      <w:r w:rsidR="007C42EB">
        <w:t>pro</w:t>
      </w:r>
      <w:r w:rsidR="0029670B" w:rsidRPr="0029670B">
        <w:t xml:space="preserve"> m</w:t>
      </w:r>
      <w:r w:rsidR="0029670B" w:rsidRPr="00D63856">
        <w:rPr>
          <w:vertAlign w:val="superscript"/>
        </w:rPr>
        <w:t>2</w:t>
      </w:r>
      <w:r w:rsidR="0029670B" w:rsidRPr="0029670B">
        <w:t xml:space="preserve"> und Jahr“)</w:t>
      </w:r>
      <w:r w:rsidR="00576462">
        <w:t>.</w:t>
      </w:r>
      <w:r w:rsidR="004222A7">
        <w:br/>
      </w:r>
    </w:p>
    <w:p w14:paraId="467208AA" w14:textId="1C63EE67" w:rsidR="004222A7" w:rsidRDefault="00D2451A" w:rsidP="004222A7">
      <w:r>
        <w:rPr>
          <w:noProof/>
        </w:rPr>
        <w:lastRenderedPageBreak/>
        <w:drawing>
          <wp:inline distT="0" distB="0" distL="0" distR="0" wp14:anchorId="40BDB00C" wp14:editId="7D3F6F18">
            <wp:extent cx="5760720" cy="6045200"/>
            <wp:effectExtent l="0" t="0" r="0" b="0"/>
            <wp:docPr id="1171848940" name="Grafik 2" descr="Ein Bild, das Text, Screenshot, Zah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848940" name="Grafik 2" descr="Ein Bild, das Text, Screenshot, Zahl, Schrif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BA89" w14:textId="246C5BBF" w:rsidR="004222A7" w:rsidRPr="004222A7" w:rsidRDefault="004222A7" w:rsidP="00A965E5">
      <w:pPr>
        <w:rPr>
          <w:rFonts w:cstheme="minorHAnsi"/>
        </w:rPr>
      </w:pPr>
      <w:r w:rsidRPr="001A3A22">
        <w:rPr>
          <w:rStyle w:val="Hervorhebung"/>
          <w:rFonts w:cstheme="minorHAnsi"/>
          <w:color w:val="333333"/>
          <w:shd w:val="clear" w:color="auto" w:fill="FFFFFF"/>
        </w:rPr>
        <w:t>4 Gebäudegrößen, 4-5 Energieträger, 4 Grenzwerte – der Heizspiegel 2023 für das Abrechnungsjahr 2022 (Quelle und Grafik: </w:t>
      </w:r>
      <w:hyperlink r:id="rId10" w:tgtFrame="_blank" w:history="1">
        <w:r w:rsidRPr="001A3A22">
          <w:rPr>
            <w:rStyle w:val="Hervorhebung"/>
            <w:rFonts w:cstheme="minorHAnsi"/>
            <w:b/>
            <w:bCs/>
            <w:color w:val="3C506E"/>
            <w:u w:val="single"/>
            <w:shd w:val="clear" w:color="auto" w:fill="FFFFFF"/>
          </w:rPr>
          <w:t>co2online</w:t>
        </w:r>
      </w:hyperlink>
      <w:r w:rsidRPr="001A3A22">
        <w:rPr>
          <w:rStyle w:val="Hervorhebung"/>
          <w:rFonts w:cstheme="minorHAnsi"/>
          <w:color w:val="333333"/>
          <w:shd w:val="clear" w:color="auto" w:fill="FFFFFF"/>
        </w:rPr>
        <w:t>)</w:t>
      </w:r>
    </w:p>
    <w:p w14:paraId="76ED9E14" w14:textId="26D82FFB" w:rsidR="006765DF" w:rsidRPr="00FA14D1" w:rsidRDefault="004222A7" w:rsidP="006765DF">
      <w:pPr>
        <w:rPr>
          <w:b/>
          <w:bCs/>
        </w:rPr>
      </w:pPr>
      <w:r>
        <w:rPr>
          <w:b/>
          <w:bCs/>
        </w:rPr>
        <w:br/>
      </w:r>
      <w:r w:rsidR="007C42EB">
        <w:rPr>
          <w:b/>
          <w:bCs/>
        </w:rPr>
        <w:t xml:space="preserve">Wie </w:t>
      </w:r>
      <w:r w:rsidR="000E5B11">
        <w:rPr>
          <w:b/>
          <w:bCs/>
        </w:rPr>
        <w:t>Sie den Heizspiegel nutzen</w:t>
      </w:r>
    </w:p>
    <w:p w14:paraId="78776603" w14:textId="73035D50" w:rsidR="00B82451" w:rsidRDefault="00A965E5" w:rsidP="00B82451">
      <w:r>
        <w:t>In der linken Spalte des Heizspiegels sind untereinander vier unterschiedliche Gebäudegrößen aufgeführt; in der Spalte rechts daneben finden Sie für jede Gebäudegröße vier bis fünf Energieträger</w:t>
      </w:r>
      <w:r w:rsidR="00642771">
        <w:t>:</w:t>
      </w:r>
      <w:r>
        <w:t xml:space="preserve"> Erdgas, Heizöl, Fernwärme, Wärmepumpe und – bei Gebäuden mit maximal 500 m</w:t>
      </w:r>
      <w:r w:rsidRPr="00403851">
        <w:rPr>
          <w:vertAlign w:val="superscript"/>
        </w:rPr>
        <w:t>2</w:t>
      </w:r>
      <w:r>
        <w:t xml:space="preserve"> Wohnfläche – Holzpellets. Wenn Sie nun Ihren Heizenergiekennwert zur Hand nehmen und – abhängig von der Wohnfläche und dem Energieträger des Gebäudes – die für Sie passende Zeile des Heizspiegels auswählen, finden Sie schnell heraus, ob der Energieverbrauch Ihres Gebäudes niedrig, mittel, erhöht oder zu hoch ist; dies sind die vier Bewertungskategorien des Heizspiegels, in dessen rechter Hälfte auch die Kosten gelistet sind, die sich aus den Verbrauchswerten in der linken Hälfte der Tabelle ergeben.</w:t>
      </w:r>
    </w:p>
    <w:p w14:paraId="14F3EC74" w14:textId="5CBA52B2" w:rsidR="007374DB" w:rsidRPr="00B82451" w:rsidRDefault="007374DB" w:rsidP="00B82451">
      <w:r w:rsidRPr="007374DB">
        <w:lastRenderedPageBreak/>
        <w:t>Der Heizspiegel wird vom Bundesministerium für Wirtschaft und Klimaschutz (BMWK) gefördert und von der gemeinnützigen Beratungsgesellschaft co2online in Zusammenarbeit mit dem Deutschen Mieterbund veröffentlicht und jährlich aktualisiert.</w:t>
      </w:r>
    </w:p>
    <w:p w14:paraId="7FDC3735" w14:textId="47661495" w:rsidR="00A02E7B" w:rsidRPr="00A02E7B" w:rsidRDefault="00A02E7B" w:rsidP="00A24282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 xml:space="preserve">Dieser Beitrag ist ein Service des Kampagnenteams der „mission E“ in der Landesverwaltung NRW. Auf der </w:t>
      </w:r>
      <w:hyperlink r:id="rId11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2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7B09DDF1" w14:textId="1131587A" w:rsidR="008728D4" w:rsidRPr="00BA1A5A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A1A5A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0C5403" w:rsidRPr="00BA1A5A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BA1A5A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BA1A5A">
        <w:rPr>
          <w:rFonts w:cstheme="minorHAnsi"/>
          <w:lang w:val="en-US"/>
        </w:rPr>
        <w:br/>
      </w:r>
      <w:r w:rsidRPr="00A533A7">
        <w:t>Link</w:t>
      </w:r>
      <w:r w:rsidR="001D0C63" w:rsidRPr="00A533A7">
        <w:t>s</w:t>
      </w:r>
    </w:p>
    <w:p w14:paraId="049386C3" w14:textId="1483C0B0" w:rsidR="00DF19A1" w:rsidRDefault="006C7C33" w:rsidP="00A02E7B">
      <w:hyperlink r:id="rId13" w:history="1">
        <w:r w:rsidR="00567597" w:rsidRPr="006C7C33">
          <w:rPr>
            <w:rStyle w:val="Hyperlink"/>
          </w:rPr>
          <w:t>Unterseite „Heizspiegel für Deutschland 2023“ der Website</w:t>
        </w:r>
        <w:r w:rsidR="00E411E6" w:rsidRPr="006C7C33">
          <w:rPr>
            <w:rStyle w:val="Hyperlink"/>
          </w:rPr>
          <w:t xml:space="preserve"> </w:t>
        </w:r>
        <w:r w:rsidR="00567597" w:rsidRPr="006C7C33">
          <w:rPr>
            <w:rStyle w:val="Hyperlink"/>
          </w:rPr>
          <w:t>heizspiegel.de der gemeinnützigen Beratungsgesellschaft co2online</w:t>
        </w:r>
      </w:hyperlink>
    </w:p>
    <w:p w14:paraId="2108A8B7" w14:textId="6B7D2165" w:rsidR="00791FCA" w:rsidRPr="007711FA" w:rsidRDefault="00522593" w:rsidP="00791FCA">
      <w:pPr>
        <w:rPr>
          <w:rStyle w:val="Hyperlink"/>
          <w:color w:val="auto"/>
          <w:u w:val="none"/>
        </w:rPr>
      </w:pPr>
      <w:hyperlink r:id="rId14" w:history="1">
        <w:r w:rsidR="00791FCA" w:rsidRPr="00522593">
          <w:rPr>
            <w:rStyle w:val="Hyperlink"/>
          </w:rPr>
          <w:t xml:space="preserve">Bild: </w:t>
        </w:r>
        <w:r w:rsidR="0038518F" w:rsidRPr="00522593">
          <w:rPr>
            <w:rStyle w:val="Hyperlink"/>
          </w:rPr>
          <w:t>Pixabay/microMarie</w:t>
        </w:r>
      </w:hyperlink>
    </w:p>
    <w:p w14:paraId="4C1590E1" w14:textId="3B13123E" w:rsidR="00616E56" w:rsidRDefault="00AB120B" w:rsidP="00791FCA">
      <w:pPr>
        <w:rPr>
          <w:rStyle w:val="Hyperlink"/>
          <w:color w:val="FF0000"/>
        </w:rPr>
      </w:pPr>
      <w:r>
        <w:br/>
      </w:r>
      <w:r w:rsidR="0082114C">
        <w:br/>
      </w:r>
    </w:p>
    <w:p w14:paraId="76C6A879" w14:textId="77777777" w:rsidR="00D42C57" w:rsidRPr="003F48D0" w:rsidRDefault="00D42C57" w:rsidP="008728D4">
      <w:pPr>
        <w:rPr>
          <w:rStyle w:val="Hyperlink"/>
          <w:color w:val="auto"/>
        </w:rPr>
      </w:pPr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2F21"/>
    <w:rsid w:val="0004318D"/>
    <w:rsid w:val="00045989"/>
    <w:rsid w:val="00045F2A"/>
    <w:rsid w:val="00061E14"/>
    <w:rsid w:val="00064744"/>
    <w:rsid w:val="00081190"/>
    <w:rsid w:val="00081BF5"/>
    <w:rsid w:val="00083B93"/>
    <w:rsid w:val="00084B64"/>
    <w:rsid w:val="00094C79"/>
    <w:rsid w:val="000A271F"/>
    <w:rsid w:val="000A3635"/>
    <w:rsid w:val="000B3F77"/>
    <w:rsid w:val="000B3FCF"/>
    <w:rsid w:val="000B582E"/>
    <w:rsid w:val="000C455E"/>
    <w:rsid w:val="000C5403"/>
    <w:rsid w:val="000C74F3"/>
    <w:rsid w:val="000E04BB"/>
    <w:rsid w:val="000E5AE0"/>
    <w:rsid w:val="000E5B11"/>
    <w:rsid w:val="001040ED"/>
    <w:rsid w:val="00120021"/>
    <w:rsid w:val="0013067F"/>
    <w:rsid w:val="00171021"/>
    <w:rsid w:val="0019287D"/>
    <w:rsid w:val="00195FC1"/>
    <w:rsid w:val="001A0423"/>
    <w:rsid w:val="001A3A22"/>
    <w:rsid w:val="001B1934"/>
    <w:rsid w:val="001B1E89"/>
    <w:rsid w:val="001B60FB"/>
    <w:rsid w:val="001B6CC9"/>
    <w:rsid w:val="001C4D28"/>
    <w:rsid w:val="001C6793"/>
    <w:rsid w:val="001D0C63"/>
    <w:rsid w:val="001D289C"/>
    <w:rsid w:val="00200C1F"/>
    <w:rsid w:val="00202097"/>
    <w:rsid w:val="00204A24"/>
    <w:rsid w:val="00204B52"/>
    <w:rsid w:val="0021772E"/>
    <w:rsid w:val="0023561D"/>
    <w:rsid w:val="00241C70"/>
    <w:rsid w:val="00244D0E"/>
    <w:rsid w:val="00247AC4"/>
    <w:rsid w:val="00261D5F"/>
    <w:rsid w:val="00262E7B"/>
    <w:rsid w:val="00264DCC"/>
    <w:rsid w:val="00275FDC"/>
    <w:rsid w:val="0028172D"/>
    <w:rsid w:val="0028208A"/>
    <w:rsid w:val="00295ABA"/>
    <w:rsid w:val="0029670B"/>
    <w:rsid w:val="002A07BD"/>
    <w:rsid w:val="002B64EF"/>
    <w:rsid w:val="002C5C46"/>
    <w:rsid w:val="002D0486"/>
    <w:rsid w:val="002D64DD"/>
    <w:rsid w:val="002E0D78"/>
    <w:rsid w:val="002E3D97"/>
    <w:rsid w:val="002F7311"/>
    <w:rsid w:val="0030637E"/>
    <w:rsid w:val="003220C0"/>
    <w:rsid w:val="00323DA5"/>
    <w:rsid w:val="00324410"/>
    <w:rsid w:val="00325DE9"/>
    <w:rsid w:val="00333DD5"/>
    <w:rsid w:val="00340855"/>
    <w:rsid w:val="003457A0"/>
    <w:rsid w:val="0034601D"/>
    <w:rsid w:val="00383F3F"/>
    <w:rsid w:val="0038518F"/>
    <w:rsid w:val="00397035"/>
    <w:rsid w:val="003D37EC"/>
    <w:rsid w:val="003D4595"/>
    <w:rsid w:val="003F48D0"/>
    <w:rsid w:val="003F54F6"/>
    <w:rsid w:val="00403851"/>
    <w:rsid w:val="0041614D"/>
    <w:rsid w:val="00417352"/>
    <w:rsid w:val="004222A7"/>
    <w:rsid w:val="00424BF0"/>
    <w:rsid w:val="00444575"/>
    <w:rsid w:val="00445CF1"/>
    <w:rsid w:val="004505C9"/>
    <w:rsid w:val="00455E97"/>
    <w:rsid w:val="00462A2C"/>
    <w:rsid w:val="00474630"/>
    <w:rsid w:val="00475271"/>
    <w:rsid w:val="00476034"/>
    <w:rsid w:val="00477C61"/>
    <w:rsid w:val="00495BA4"/>
    <w:rsid w:val="00497F17"/>
    <w:rsid w:val="004A704B"/>
    <w:rsid w:val="004B061A"/>
    <w:rsid w:val="004C0E7D"/>
    <w:rsid w:val="004C4F95"/>
    <w:rsid w:val="004D64BF"/>
    <w:rsid w:val="004E725A"/>
    <w:rsid w:val="00515F8C"/>
    <w:rsid w:val="00522593"/>
    <w:rsid w:val="00526690"/>
    <w:rsid w:val="00542311"/>
    <w:rsid w:val="00542675"/>
    <w:rsid w:val="005454A1"/>
    <w:rsid w:val="00553B37"/>
    <w:rsid w:val="005628ED"/>
    <w:rsid w:val="00567597"/>
    <w:rsid w:val="00575672"/>
    <w:rsid w:val="00576462"/>
    <w:rsid w:val="005A5C8C"/>
    <w:rsid w:val="005B2A4B"/>
    <w:rsid w:val="005B69E5"/>
    <w:rsid w:val="005E1253"/>
    <w:rsid w:val="005E7290"/>
    <w:rsid w:val="00611DD3"/>
    <w:rsid w:val="00611F69"/>
    <w:rsid w:val="00616202"/>
    <w:rsid w:val="00616E56"/>
    <w:rsid w:val="00617CF3"/>
    <w:rsid w:val="00624139"/>
    <w:rsid w:val="00627524"/>
    <w:rsid w:val="00633537"/>
    <w:rsid w:val="00634A4D"/>
    <w:rsid w:val="00642771"/>
    <w:rsid w:val="0065375C"/>
    <w:rsid w:val="00657689"/>
    <w:rsid w:val="00663099"/>
    <w:rsid w:val="00665FDF"/>
    <w:rsid w:val="0067098D"/>
    <w:rsid w:val="006765DF"/>
    <w:rsid w:val="006816D4"/>
    <w:rsid w:val="00681C6A"/>
    <w:rsid w:val="00686F00"/>
    <w:rsid w:val="006911DF"/>
    <w:rsid w:val="0069424A"/>
    <w:rsid w:val="006A71CE"/>
    <w:rsid w:val="006B1BE2"/>
    <w:rsid w:val="006B5300"/>
    <w:rsid w:val="006C7C33"/>
    <w:rsid w:val="006D5995"/>
    <w:rsid w:val="006D5D8E"/>
    <w:rsid w:val="006E599F"/>
    <w:rsid w:val="006F72FD"/>
    <w:rsid w:val="007011DD"/>
    <w:rsid w:val="00717C82"/>
    <w:rsid w:val="00720871"/>
    <w:rsid w:val="00720D80"/>
    <w:rsid w:val="0073185D"/>
    <w:rsid w:val="007374DB"/>
    <w:rsid w:val="00742BF6"/>
    <w:rsid w:val="007436C6"/>
    <w:rsid w:val="0074408B"/>
    <w:rsid w:val="007711FA"/>
    <w:rsid w:val="00791FCA"/>
    <w:rsid w:val="00794CA0"/>
    <w:rsid w:val="007A06FD"/>
    <w:rsid w:val="007B02D9"/>
    <w:rsid w:val="007C0066"/>
    <w:rsid w:val="007C42EB"/>
    <w:rsid w:val="007D066D"/>
    <w:rsid w:val="007D3091"/>
    <w:rsid w:val="007D4E3D"/>
    <w:rsid w:val="007E65F2"/>
    <w:rsid w:val="007F5F67"/>
    <w:rsid w:val="00802B8B"/>
    <w:rsid w:val="0082114C"/>
    <w:rsid w:val="00827D18"/>
    <w:rsid w:val="00833A17"/>
    <w:rsid w:val="00840C05"/>
    <w:rsid w:val="00842A8A"/>
    <w:rsid w:val="008437DD"/>
    <w:rsid w:val="0086306F"/>
    <w:rsid w:val="008728D4"/>
    <w:rsid w:val="00874B0C"/>
    <w:rsid w:val="0088110E"/>
    <w:rsid w:val="008917F4"/>
    <w:rsid w:val="008B7C42"/>
    <w:rsid w:val="008C3DA9"/>
    <w:rsid w:val="008F018A"/>
    <w:rsid w:val="00905A1C"/>
    <w:rsid w:val="00924C81"/>
    <w:rsid w:val="0092527A"/>
    <w:rsid w:val="0093728E"/>
    <w:rsid w:val="00946F4E"/>
    <w:rsid w:val="009630FE"/>
    <w:rsid w:val="00970895"/>
    <w:rsid w:val="009750FC"/>
    <w:rsid w:val="009751EA"/>
    <w:rsid w:val="009901F5"/>
    <w:rsid w:val="009B77D0"/>
    <w:rsid w:val="009C55E6"/>
    <w:rsid w:val="009C597F"/>
    <w:rsid w:val="009E3CB5"/>
    <w:rsid w:val="009F00E1"/>
    <w:rsid w:val="009F5AC8"/>
    <w:rsid w:val="00A02E7B"/>
    <w:rsid w:val="00A13E32"/>
    <w:rsid w:val="00A21144"/>
    <w:rsid w:val="00A24282"/>
    <w:rsid w:val="00A26D1D"/>
    <w:rsid w:val="00A27C1E"/>
    <w:rsid w:val="00A317C0"/>
    <w:rsid w:val="00A533A7"/>
    <w:rsid w:val="00A564E5"/>
    <w:rsid w:val="00A7433B"/>
    <w:rsid w:val="00A82130"/>
    <w:rsid w:val="00A903AF"/>
    <w:rsid w:val="00A95726"/>
    <w:rsid w:val="00A965E5"/>
    <w:rsid w:val="00AB120B"/>
    <w:rsid w:val="00AC3DBA"/>
    <w:rsid w:val="00AC414F"/>
    <w:rsid w:val="00AF02C2"/>
    <w:rsid w:val="00AF2A31"/>
    <w:rsid w:val="00B00318"/>
    <w:rsid w:val="00B00516"/>
    <w:rsid w:val="00B2495D"/>
    <w:rsid w:val="00B35DA1"/>
    <w:rsid w:val="00B37904"/>
    <w:rsid w:val="00B454EE"/>
    <w:rsid w:val="00B532DB"/>
    <w:rsid w:val="00B6140E"/>
    <w:rsid w:val="00B66258"/>
    <w:rsid w:val="00B679AC"/>
    <w:rsid w:val="00B76198"/>
    <w:rsid w:val="00B81F73"/>
    <w:rsid w:val="00B82451"/>
    <w:rsid w:val="00BA0096"/>
    <w:rsid w:val="00BA0C9E"/>
    <w:rsid w:val="00BA1A5A"/>
    <w:rsid w:val="00BA7B29"/>
    <w:rsid w:val="00BD2C18"/>
    <w:rsid w:val="00BD592A"/>
    <w:rsid w:val="00BE0CCC"/>
    <w:rsid w:val="00BE1DC2"/>
    <w:rsid w:val="00BF7AF4"/>
    <w:rsid w:val="00C036C6"/>
    <w:rsid w:val="00C07926"/>
    <w:rsid w:val="00C104F3"/>
    <w:rsid w:val="00C1225D"/>
    <w:rsid w:val="00C15935"/>
    <w:rsid w:val="00C2601C"/>
    <w:rsid w:val="00C53FBF"/>
    <w:rsid w:val="00C554D9"/>
    <w:rsid w:val="00C7303F"/>
    <w:rsid w:val="00C757D0"/>
    <w:rsid w:val="00C92D32"/>
    <w:rsid w:val="00C93D1D"/>
    <w:rsid w:val="00CB0873"/>
    <w:rsid w:val="00CB4AD4"/>
    <w:rsid w:val="00CC04F9"/>
    <w:rsid w:val="00CC2B75"/>
    <w:rsid w:val="00CF60D1"/>
    <w:rsid w:val="00D001CB"/>
    <w:rsid w:val="00D020FF"/>
    <w:rsid w:val="00D023DD"/>
    <w:rsid w:val="00D02DD4"/>
    <w:rsid w:val="00D073E6"/>
    <w:rsid w:val="00D17A56"/>
    <w:rsid w:val="00D2451A"/>
    <w:rsid w:val="00D42C57"/>
    <w:rsid w:val="00D509AE"/>
    <w:rsid w:val="00D63856"/>
    <w:rsid w:val="00D706F1"/>
    <w:rsid w:val="00D87813"/>
    <w:rsid w:val="00D96BC6"/>
    <w:rsid w:val="00DA0767"/>
    <w:rsid w:val="00DB374E"/>
    <w:rsid w:val="00DC4148"/>
    <w:rsid w:val="00DD76A4"/>
    <w:rsid w:val="00DE5560"/>
    <w:rsid w:val="00DE5EC9"/>
    <w:rsid w:val="00DE6CB2"/>
    <w:rsid w:val="00DF19A1"/>
    <w:rsid w:val="00DF7295"/>
    <w:rsid w:val="00DF7F6F"/>
    <w:rsid w:val="00E21622"/>
    <w:rsid w:val="00E24BEF"/>
    <w:rsid w:val="00E24F4B"/>
    <w:rsid w:val="00E34905"/>
    <w:rsid w:val="00E411E6"/>
    <w:rsid w:val="00E64D1F"/>
    <w:rsid w:val="00E70A11"/>
    <w:rsid w:val="00E759C8"/>
    <w:rsid w:val="00E924C6"/>
    <w:rsid w:val="00E93F9F"/>
    <w:rsid w:val="00E94963"/>
    <w:rsid w:val="00EA6BF3"/>
    <w:rsid w:val="00EC0410"/>
    <w:rsid w:val="00EC2458"/>
    <w:rsid w:val="00F04C4F"/>
    <w:rsid w:val="00F05E9B"/>
    <w:rsid w:val="00F06BD8"/>
    <w:rsid w:val="00F17AF9"/>
    <w:rsid w:val="00F220CE"/>
    <w:rsid w:val="00F25ABE"/>
    <w:rsid w:val="00F31F07"/>
    <w:rsid w:val="00F336FE"/>
    <w:rsid w:val="00F43398"/>
    <w:rsid w:val="00F64886"/>
    <w:rsid w:val="00F83A8A"/>
    <w:rsid w:val="00F85153"/>
    <w:rsid w:val="00F907A2"/>
    <w:rsid w:val="00FA14D1"/>
    <w:rsid w:val="00FA6346"/>
    <w:rsid w:val="00FA6961"/>
    <w:rsid w:val="00FB2DFB"/>
    <w:rsid w:val="00FB6F5F"/>
    <w:rsid w:val="00FC2C98"/>
    <w:rsid w:val="00FE7E24"/>
    <w:rsid w:val="00FF7149"/>
    <w:rsid w:val="00FF7D25"/>
    <w:rsid w:val="041276BA"/>
    <w:rsid w:val="09B894ED"/>
    <w:rsid w:val="0AB9AB41"/>
    <w:rsid w:val="0C30C933"/>
    <w:rsid w:val="0C97402C"/>
    <w:rsid w:val="0D991B84"/>
    <w:rsid w:val="1740B5DD"/>
    <w:rsid w:val="25003087"/>
    <w:rsid w:val="2BCA30EF"/>
    <w:rsid w:val="330F6B21"/>
    <w:rsid w:val="36B05C4A"/>
    <w:rsid w:val="4292CD86"/>
    <w:rsid w:val="5207F6D1"/>
    <w:rsid w:val="55A32485"/>
    <w:rsid w:val="5AA7C10E"/>
    <w:rsid w:val="64864F0D"/>
    <w:rsid w:val="652F34E2"/>
    <w:rsid w:val="6B87C2DD"/>
    <w:rsid w:val="6D8523E5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27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  <w:style w:type="paragraph" w:styleId="Textkrper">
    <w:name w:val="Body Text"/>
    <w:basedOn w:val="Standard"/>
    <w:link w:val="TextkrperZchn"/>
    <w:uiPriority w:val="99"/>
    <w:unhideWhenUsed/>
    <w:rsid w:val="006E599F"/>
    <w:rPr>
      <w:i/>
      <w:iCs/>
    </w:rPr>
  </w:style>
  <w:style w:type="character" w:customStyle="1" w:styleId="TextkrperZchn">
    <w:name w:val="Textkörper Zchn"/>
    <w:basedOn w:val="Absatz-Standardschriftart"/>
    <w:link w:val="Textkrper"/>
    <w:uiPriority w:val="99"/>
    <w:rsid w:val="006E599F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5271"/>
    <w:rPr>
      <w:b/>
      <w:bCs/>
    </w:rPr>
  </w:style>
  <w:style w:type="character" w:styleId="Hervorhebung">
    <w:name w:val="Emphasis"/>
    <w:basedOn w:val="Absatz-Standardschriftart"/>
    <w:uiPriority w:val="20"/>
    <w:qFormat/>
    <w:rsid w:val="001A3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eizspiegel.de/heizkosten-pruefen/heizspiege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uebersicht-blogbeitrae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eizspiegel.d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pixabay.com/de/photos/heizk%C3%B6rper-abstrakt-heizung-metal-410300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3</cp:revision>
  <dcterms:created xsi:type="dcterms:W3CDTF">2023-11-30T09:18:00Z</dcterms:created>
  <dcterms:modified xsi:type="dcterms:W3CDTF">2023-11-30T09:19:00Z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