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68A8046D" w:rsidR="00C92D32" w:rsidRPr="004F561B" w:rsidRDefault="004F561B">
      <w:pPr>
        <w:rPr>
          <w:i/>
          <w:iCs/>
        </w:rPr>
      </w:pPr>
      <w:r w:rsidRPr="004F561B">
        <w:rPr>
          <w:i/>
          <w:iCs/>
        </w:rPr>
        <w:t xml:space="preserve">3. April </w:t>
      </w:r>
      <w:r w:rsidR="00C92D32" w:rsidRPr="004F561B">
        <w:rPr>
          <w:i/>
          <w:iCs/>
        </w:rPr>
        <w:t>202</w:t>
      </w:r>
      <w:r w:rsidR="0092615F" w:rsidRPr="004F561B">
        <w:rPr>
          <w:i/>
          <w:iCs/>
        </w:rPr>
        <w:t>4</w:t>
      </w:r>
    </w:p>
    <w:p w14:paraId="2D1850B1" w14:textId="066A2899" w:rsidR="00AC3DBA" w:rsidRPr="00C9587A" w:rsidRDefault="00C9587A" w:rsidP="004D64BF">
      <w:pPr>
        <w:rPr>
          <w:b/>
          <w:bCs/>
          <w:sz w:val="28"/>
          <w:szCs w:val="28"/>
        </w:rPr>
      </w:pPr>
      <w:r w:rsidRPr="00C9587A">
        <w:rPr>
          <w:b/>
          <w:bCs/>
          <w:sz w:val="28"/>
          <w:szCs w:val="28"/>
        </w:rPr>
        <w:t>7,5 Grad: Deutscher Wetterdienst meldet wärmsten März seit Messbeginn</w:t>
      </w:r>
    </w:p>
    <w:p w14:paraId="4C3B551E" w14:textId="4864217D" w:rsidR="004F561B" w:rsidRPr="00AF357B" w:rsidRDefault="004F561B" w:rsidP="00AF357B">
      <w:pPr>
        <w:rPr>
          <w:rFonts w:cstheme="minorHAnsi"/>
        </w:rPr>
      </w:pPr>
      <w:r>
        <w:rPr>
          <w:color w:val="FF0000"/>
        </w:rPr>
        <w:br/>
      </w:r>
      <w:r>
        <w:rPr>
          <w:noProof/>
          <w:color w:val="FF0000"/>
        </w:rPr>
        <w:drawing>
          <wp:inline distT="0" distB="0" distL="0" distR="0" wp14:anchorId="4465A1D6" wp14:editId="10BEBF3D">
            <wp:extent cx="5760720" cy="3840480"/>
            <wp:effectExtent l="0" t="0" r="0" b="7620"/>
            <wp:docPr id="1579345574" name="Grafik 1" descr="Ein Bild, das draußen, Himmel, Baum,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345574" name="Grafik 1" descr="Ein Bild, das draußen, Himmel, Baum, Blum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Pr>
          <w:color w:val="FF0000"/>
        </w:rPr>
        <w:br/>
      </w:r>
    </w:p>
    <w:p w14:paraId="74A2632D" w14:textId="77777777" w:rsidR="00875539" w:rsidRPr="00AF357B" w:rsidRDefault="00875539" w:rsidP="00AF357B">
      <w:pPr>
        <w:pStyle w:val="StandardWeb"/>
        <w:shd w:val="clear" w:color="auto" w:fill="FFFFFF"/>
        <w:spacing w:before="0" w:beforeAutospacing="0" w:after="160" w:afterAutospacing="0" w:line="259" w:lineRule="auto"/>
        <w:rPr>
          <w:rFonts w:asciiTheme="minorHAnsi" w:hAnsiTheme="minorHAnsi" w:cstheme="minorHAnsi"/>
          <w:sz w:val="22"/>
          <w:szCs w:val="22"/>
        </w:rPr>
      </w:pPr>
      <w:r w:rsidRPr="00AF357B">
        <w:rPr>
          <w:rFonts w:asciiTheme="minorHAnsi" w:hAnsiTheme="minorHAnsi" w:cstheme="minorHAnsi"/>
          <w:sz w:val="22"/>
          <w:szCs w:val="22"/>
        </w:rPr>
        <w:t>Mit einer mittleren Temperatur von 6,6 Grad hatte in diesem Jahr schon der Februar einen Allzeit-Temperaturrekord gebracht, nun hat Deutschland mit durchschnittlich 7,5 Grad auch den wärmsten März seit Messbeginn im Jahr 1881 erlebt. Wie der Deutsche Wetterdienst (DWD) außerdem mitteilte, fiel die Niederschlagsmenge im März deutlich zu niedrig aus.</w:t>
      </w:r>
    </w:p>
    <w:p w14:paraId="14C3ABAA" w14:textId="3F8BD3EE" w:rsidR="00875539" w:rsidRDefault="00875539" w:rsidP="00AF357B">
      <w:pPr>
        <w:pStyle w:val="StandardWeb"/>
        <w:shd w:val="clear" w:color="auto" w:fill="FFFFFF"/>
        <w:spacing w:before="0" w:beforeAutospacing="0" w:after="160" w:afterAutospacing="0" w:line="259" w:lineRule="auto"/>
        <w:rPr>
          <w:rFonts w:asciiTheme="minorHAnsi" w:hAnsiTheme="minorHAnsi" w:cstheme="minorHAnsi"/>
          <w:sz w:val="22"/>
          <w:szCs w:val="22"/>
        </w:rPr>
      </w:pPr>
      <w:r w:rsidRPr="00AF357B">
        <w:rPr>
          <w:rFonts w:asciiTheme="minorHAnsi" w:hAnsiTheme="minorHAnsi" w:cstheme="minorHAnsi"/>
          <w:sz w:val="22"/>
          <w:szCs w:val="22"/>
        </w:rPr>
        <w:t>Zwei aufeinanderfolgende wärmste Monate gab es laut DWD zuletzt im April und Mai 2018. Die mittlere Temperatur im März 2024 lag mit 7,5 Grad Celsius (°C) um vier Grad über dem Wert der international gültigen Referenzperiode 1961 bis 1990; im Vergleich zur aktuellen, wärmeren Vergleichsperiode 1991 bis 2020 betrug die Abweichung 2,9 °C. Damit übertraf der März 2024 den bisherigen Rekordwert vom März 2017 (7,2 °C) deutlich.</w:t>
      </w:r>
      <w:r w:rsidR="00AF357B">
        <w:rPr>
          <w:rFonts w:asciiTheme="minorHAnsi" w:hAnsiTheme="minorHAnsi" w:cstheme="minorHAnsi"/>
          <w:sz w:val="22"/>
          <w:szCs w:val="22"/>
        </w:rPr>
        <w:br/>
      </w:r>
    </w:p>
    <w:p w14:paraId="6F332B4E" w14:textId="23B4C7F0" w:rsidR="00AF357B" w:rsidRDefault="00AF357B" w:rsidP="00AF357B">
      <w:pPr>
        <w:pStyle w:val="StandardWeb"/>
        <w:shd w:val="clear" w:color="auto" w:fill="FFFFFF"/>
        <w:spacing w:before="0" w:beforeAutospacing="0" w:after="160" w:afterAutospacing="0" w:line="259" w:lineRule="auto"/>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96718E1" wp14:editId="2FE5EE71">
            <wp:extent cx="5760720" cy="3239770"/>
            <wp:effectExtent l="0" t="0" r="0" b="0"/>
            <wp:docPr id="1341870027" name="Grafik 2" descr="Ein Bild, das Text, Screenshot, Schrif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870027" name="Grafik 2" descr="Ein Bild, das Text, Screenshot, Schrift, Diagram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p>
    <w:p w14:paraId="540433C6" w14:textId="70BAC4C7" w:rsidR="00AF357B" w:rsidRPr="00C821DA" w:rsidRDefault="00C821DA" w:rsidP="00AF357B">
      <w:pPr>
        <w:pStyle w:val="StandardWeb"/>
        <w:shd w:val="clear" w:color="auto" w:fill="FFFFFF"/>
        <w:spacing w:before="0" w:beforeAutospacing="0" w:after="160" w:afterAutospacing="0" w:line="259" w:lineRule="auto"/>
        <w:rPr>
          <w:rFonts w:asciiTheme="minorHAnsi" w:hAnsiTheme="minorHAnsi" w:cstheme="minorHAnsi"/>
          <w:sz w:val="22"/>
          <w:szCs w:val="22"/>
        </w:rPr>
      </w:pPr>
      <w:r w:rsidRPr="00C821DA">
        <w:rPr>
          <w:rStyle w:val="Hervorhebung"/>
          <w:rFonts w:asciiTheme="minorHAnsi" w:hAnsiTheme="minorHAnsi" w:cstheme="minorHAnsi"/>
          <w:color w:val="333333"/>
          <w:sz w:val="22"/>
          <w:szCs w:val="22"/>
          <w:shd w:val="clear" w:color="auto" w:fill="FFFFFF"/>
        </w:rPr>
        <w:t>Temperaturabweichungen des März in Deutschland im Zeitraum 1881-2024 von der Referenzperiode 1961-1990 (Grafik: </w:t>
      </w:r>
      <w:hyperlink r:id="rId10" w:tgtFrame="_blank" w:history="1">
        <w:r w:rsidRPr="00C821DA">
          <w:rPr>
            <w:rStyle w:val="Hervorhebung"/>
            <w:rFonts w:asciiTheme="minorHAnsi" w:hAnsiTheme="minorHAnsi" w:cstheme="minorHAnsi"/>
            <w:color w:val="4472C4" w:themeColor="accent1"/>
            <w:sz w:val="22"/>
            <w:szCs w:val="22"/>
            <w:u w:val="single"/>
            <w:shd w:val="clear" w:color="auto" w:fill="FFFFFF"/>
          </w:rPr>
          <w:t>Deutscher Wetterdienst</w:t>
        </w:r>
      </w:hyperlink>
      <w:r w:rsidRPr="00C821DA">
        <w:rPr>
          <w:rStyle w:val="Hervorhebung"/>
          <w:rFonts w:asciiTheme="minorHAnsi" w:hAnsiTheme="minorHAnsi" w:cstheme="minorHAnsi"/>
          <w:color w:val="333333"/>
          <w:sz w:val="22"/>
          <w:szCs w:val="22"/>
          <w:shd w:val="clear" w:color="auto" w:fill="FFFFFF"/>
        </w:rPr>
        <w:t>)</w:t>
      </w:r>
      <w:r w:rsidR="00AF357B" w:rsidRPr="00C821DA">
        <w:rPr>
          <w:rFonts w:asciiTheme="minorHAnsi" w:hAnsiTheme="minorHAnsi" w:cstheme="minorHAnsi"/>
          <w:sz w:val="22"/>
          <w:szCs w:val="22"/>
        </w:rPr>
        <w:br/>
      </w:r>
    </w:p>
    <w:p w14:paraId="67CEB59E" w14:textId="77777777" w:rsidR="00AF357B" w:rsidRPr="00AF357B" w:rsidRDefault="00AF357B" w:rsidP="00AF357B">
      <w:pPr>
        <w:shd w:val="clear" w:color="auto" w:fill="FFFFFF"/>
        <w:outlineLvl w:val="2"/>
        <w:rPr>
          <w:rFonts w:eastAsia="Times New Roman" w:cstheme="minorHAnsi"/>
          <w:lang w:eastAsia="de-DE"/>
        </w:rPr>
      </w:pPr>
      <w:r w:rsidRPr="00AF357B">
        <w:rPr>
          <w:rFonts w:eastAsia="Times New Roman" w:cstheme="minorHAnsi"/>
          <w:b/>
          <w:bCs/>
          <w:lang w:eastAsia="de-DE"/>
        </w:rPr>
        <w:t>Höchsttemperatur bei 24,9 Grad</w:t>
      </w:r>
    </w:p>
    <w:p w14:paraId="001A6803" w14:textId="77777777" w:rsidR="00AF357B" w:rsidRPr="00AF357B" w:rsidRDefault="00AF357B" w:rsidP="00AF357B">
      <w:pPr>
        <w:shd w:val="clear" w:color="auto" w:fill="FFFFFF"/>
        <w:rPr>
          <w:rFonts w:eastAsia="Times New Roman" w:cstheme="minorHAnsi"/>
          <w:lang w:eastAsia="de-DE"/>
        </w:rPr>
      </w:pPr>
      <w:r w:rsidRPr="00AF357B">
        <w:rPr>
          <w:rFonts w:eastAsia="Times New Roman" w:cstheme="minorHAnsi"/>
          <w:lang w:eastAsia="de-DE"/>
        </w:rPr>
        <w:t xml:space="preserve">Die Oberlausitz wurde dem DWD zufolge im März zum Kältepol, wobei Hoyerswerda am 19.05. mit -7,3 °C den bundesweit tiefsten Wert verzeichnete. Die benachbarte Niederlausitz dagegen erlebte am 30.05. nahezu sommerliche Temperaturen: Cottbus und </w:t>
      </w:r>
      <w:proofErr w:type="spellStart"/>
      <w:r w:rsidRPr="00AF357B">
        <w:rPr>
          <w:rFonts w:eastAsia="Times New Roman" w:cstheme="minorHAnsi"/>
          <w:lang w:eastAsia="de-DE"/>
        </w:rPr>
        <w:t>Klitzschen</w:t>
      </w:r>
      <w:proofErr w:type="spellEnd"/>
      <w:r w:rsidRPr="00AF357B">
        <w:rPr>
          <w:rFonts w:eastAsia="Times New Roman" w:cstheme="minorHAnsi"/>
          <w:lang w:eastAsia="de-DE"/>
        </w:rPr>
        <w:t xml:space="preserve"> bei Torgau meldeten einen Höchstwert von 24,9 °C – dies waren die deutschlandweiten Temperaturspitzen.</w:t>
      </w:r>
      <w:r w:rsidRPr="00AF357B">
        <w:rPr>
          <w:rFonts w:eastAsia="Times New Roman" w:cstheme="minorHAnsi"/>
          <w:b/>
          <w:bCs/>
          <w:lang w:eastAsia="de-DE"/>
        </w:rPr>
        <w:t> </w:t>
      </w:r>
    </w:p>
    <w:p w14:paraId="682C3590" w14:textId="37AB5ACA" w:rsidR="00875539" w:rsidRPr="00C821DA" w:rsidRDefault="00AF357B" w:rsidP="00C821DA">
      <w:pPr>
        <w:shd w:val="clear" w:color="auto" w:fill="FFFFFF"/>
        <w:rPr>
          <w:rFonts w:eastAsia="Times New Roman" w:cstheme="minorHAnsi"/>
          <w:lang w:eastAsia="de-DE"/>
        </w:rPr>
      </w:pPr>
      <w:r w:rsidRPr="00AF357B">
        <w:rPr>
          <w:rFonts w:eastAsia="Times New Roman" w:cstheme="minorHAnsi"/>
          <w:lang w:eastAsia="de-DE"/>
        </w:rPr>
        <w:t>Außerdem regnete es im März nach Angaben des DWD deutlich zu wenig: Mit rund 46 Litern pro Quadratmeter (l/m²) fielen nur etwa 80 % des Niederschlags der Referenzperioden 1961 bis 1990 und 1991 bis 2020 (beide 57 l/m²). Am größten war das Niederschlagsdefizit auf der dem Wind abgewandten Seite („im Lee“) der östlic</w:t>
      </w:r>
      <w:r w:rsidRPr="00AF357B">
        <w:rPr>
          <w:rFonts w:eastAsia="Times New Roman" w:cstheme="minorHAnsi"/>
          <w:lang w:eastAsia="de-DE"/>
        </w:rPr>
        <w:t>h</w:t>
      </w:r>
      <w:r w:rsidRPr="00AF357B">
        <w:rPr>
          <w:rFonts w:eastAsia="Times New Roman" w:cstheme="minorHAnsi"/>
          <w:lang w:eastAsia="de-DE"/>
        </w:rPr>
        <w:t>en Mittelgebirge, aber auch in Vorpommern: Stellenweise wurden dort vom DWD weniger als 10 l/m² gemessen.</w:t>
      </w:r>
    </w:p>
    <w:p w14:paraId="3DA93926" w14:textId="77777777" w:rsidR="00C821DA" w:rsidRDefault="00C821DA" w:rsidP="00AF357B">
      <w:pPr>
        <w:rPr>
          <w:rStyle w:val="normaltextrun"/>
          <w:color w:val="000000"/>
          <w:shd w:val="clear" w:color="auto" w:fill="FFFFFF"/>
        </w:rPr>
      </w:pPr>
    </w:p>
    <w:p w14:paraId="7FDC3735" w14:textId="3A4D2C4C" w:rsidR="00A02E7B" w:rsidRPr="00A02E7B" w:rsidRDefault="00A02E7B" w:rsidP="00AF357B">
      <w:pPr>
        <w:rPr>
          <w:rStyle w:val="eop"/>
        </w:rPr>
      </w:pPr>
      <w:r w:rsidRPr="0C30C933">
        <w:rPr>
          <w:rStyle w:val="normaltextrun"/>
          <w:color w:val="000000"/>
          <w:shd w:val="clear" w:color="auto" w:fill="FFFFFF"/>
        </w:rPr>
        <w:t>Dieser Beitrag ist ein Service des Kampagnenteams der „</w:t>
      </w:r>
      <w:proofErr w:type="spellStart"/>
      <w:r w:rsidRPr="0C30C933">
        <w:rPr>
          <w:rStyle w:val="normaltextrun"/>
          <w:color w:val="000000"/>
          <w:shd w:val="clear" w:color="auto" w:fill="FFFFFF"/>
        </w:rPr>
        <w:t>mission</w:t>
      </w:r>
      <w:proofErr w:type="spellEnd"/>
      <w:r w:rsidRPr="0C30C933">
        <w:rPr>
          <w:rStyle w:val="normaltextrun"/>
          <w:color w:val="000000"/>
          <w:shd w:val="clear" w:color="auto" w:fill="FFFFFF"/>
        </w:rPr>
        <w:t xml:space="preserve"> E“ in der Landesverwaltung NRW. Auf der </w:t>
      </w:r>
      <w:hyperlink r:id="rId11">
        <w:r w:rsidRPr="0C30C933">
          <w:rPr>
            <w:rStyle w:val="Hyperlink"/>
          </w:rPr>
          <w:t>Kampagnen-Website</w:t>
        </w:r>
      </w:hyperlink>
      <w:r w:rsidRPr="0C30C933">
        <w:rPr>
          <w:rStyle w:val="normaltextrun"/>
          <w:color w:val="000000"/>
          <w:shd w:val="clear" w:color="auto" w:fill="FFFFFF"/>
        </w:rPr>
        <w:t xml:space="preserve"> finden Sie weitere aktuelle </w:t>
      </w:r>
      <w:hyperlink r:id="rId12" w:history="1">
        <w:r w:rsidRPr="0C30C933">
          <w:rPr>
            <w:rStyle w:val="Hyperlink"/>
            <w:shd w:val="clear" w:color="auto" w:fill="FFFFFF"/>
          </w:rPr>
          <w:t>Meldungen zu Energie- und Klimaschutzthemen sowie zur Kampagne</w:t>
        </w:r>
      </w:hyperlink>
      <w:r w:rsidRPr="0C30C933">
        <w:rPr>
          <w:rStyle w:val="normaltextrun"/>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1E7E418E" w14:textId="0E5D7CFC" w:rsidR="1740B5DD" w:rsidRPr="004F561B" w:rsidRDefault="1740B5DD" w:rsidP="0D991B84">
      <w:pPr>
        <w:pStyle w:val="paragraph"/>
        <w:spacing w:before="0" w:beforeAutospacing="0" w:after="160" w:afterAutospacing="0" w:line="259" w:lineRule="auto"/>
        <w:rPr>
          <w:rStyle w:val="eop"/>
          <w:rFonts w:asciiTheme="minorHAnsi" w:hAnsiTheme="minorHAnsi" w:cstheme="minorBidi"/>
          <w:sz w:val="22"/>
          <w:szCs w:val="22"/>
        </w:rPr>
      </w:pPr>
      <w:r w:rsidRPr="004F561B">
        <w:rPr>
          <w:rStyle w:val="eop"/>
          <w:rFonts w:asciiTheme="minorHAnsi" w:hAnsiTheme="minorHAnsi" w:cstheme="minorBidi"/>
          <w:sz w:val="22"/>
          <w:szCs w:val="22"/>
        </w:rPr>
        <w:t xml:space="preserve">Quelle (siehe Link-Liste): </w:t>
      </w:r>
      <w:r w:rsidR="00D97C92" w:rsidRPr="004F561B">
        <w:rPr>
          <w:rStyle w:val="eop"/>
          <w:rFonts w:asciiTheme="minorHAnsi" w:hAnsiTheme="minorHAnsi" w:cstheme="minorBidi"/>
          <w:sz w:val="22"/>
          <w:szCs w:val="22"/>
        </w:rPr>
        <w:t>Deutscher Wetterdienst (DWD</w:t>
      </w:r>
      <w:r w:rsidR="004F561B" w:rsidRPr="004F561B">
        <w:rPr>
          <w:rStyle w:val="eop"/>
          <w:rFonts w:asciiTheme="minorHAnsi" w:hAnsiTheme="minorHAnsi" w:cstheme="minorBidi"/>
          <w:sz w:val="22"/>
          <w:szCs w:val="22"/>
        </w:rPr>
        <w:t>)</w:t>
      </w:r>
    </w:p>
    <w:p w14:paraId="0C8F7272" w14:textId="77777777" w:rsidR="00A02E7B" w:rsidRPr="00A02E7B" w:rsidRDefault="00A02E7B" w:rsidP="00A02E7B">
      <w:pPr>
        <w:pStyle w:val="paragraph"/>
        <w:spacing w:before="0" w:beforeAutospacing="0" w:after="160" w:afterAutospacing="0" w:line="259" w:lineRule="auto"/>
        <w:textAlignment w:val="baseline"/>
        <w:rPr>
          <w:rStyle w:val="eop"/>
          <w:rFonts w:asciiTheme="minorHAnsi" w:hAnsiTheme="minorHAnsi" w:cstheme="minorHAnsi"/>
          <w:color w:val="0563C1"/>
          <w:sz w:val="22"/>
          <w:szCs w:val="22"/>
        </w:rPr>
      </w:pPr>
    </w:p>
    <w:p w14:paraId="7B09DDF1" w14:textId="37362746" w:rsidR="008728D4" w:rsidRPr="00245FE9" w:rsidRDefault="008728D4" w:rsidP="00A02E7B">
      <w:pPr>
        <w:pStyle w:val="paragraph"/>
        <w:spacing w:before="0" w:beforeAutospacing="0" w:after="160" w:afterAutospacing="0" w:line="259" w:lineRule="auto"/>
        <w:textAlignment w:val="baseline"/>
        <w:rPr>
          <w:rFonts w:asciiTheme="minorHAnsi" w:hAnsiTheme="minorHAnsi" w:cstheme="minorHAnsi"/>
          <w:sz w:val="22"/>
          <w:szCs w:val="22"/>
        </w:rPr>
      </w:pPr>
      <w:r w:rsidRPr="00245FE9">
        <w:rPr>
          <w:rFonts w:asciiTheme="minorHAnsi" w:hAnsiTheme="minorHAnsi" w:cstheme="minorHAnsi"/>
          <w:sz w:val="22"/>
          <w:szCs w:val="22"/>
        </w:rPr>
        <w:t xml:space="preserve">Autor: </w:t>
      </w:r>
      <w:r w:rsidR="0092615F" w:rsidRPr="00245FE9">
        <w:rPr>
          <w:rFonts w:asciiTheme="minorHAnsi" w:hAnsiTheme="minorHAnsi" w:cstheme="minorHAnsi"/>
          <w:sz w:val="22"/>
          <w:szCs w:val="22"/>
        </w:rPr>
        <w:t>Tom Küster</w:t>
      </w:r>
      <w:r w:rsidR="00634A4D" w:rsidRPr="00245FE9">
        <w:rPr>
          <w:rFonts w:asciiTheme="minorHAnsi" w:hAnsiTheme="minorHAnsi" w:cstheme="minorHAnsi"/>
          <w:sz w:val="22"/>
          <w:szCs w:val="22"/>
        </w:rPr>
        <w:t xml:space="preserve"> (NRW.Energy4Climate)</w:t>
      </w:r>
    </w:p>
    <w:p w14:paraId="6FF4F208" w14:textId="77777777" w:rsidR="00C821DA" w:rsidRDefault="00C821DA" w:rsidP="00A02E7B"/>
    <w:p w14:paraId="10EDAE21" w14:textId="11CFE79B" w:rsidR="0030637E" w:rsidRDefault="004C4F95" w:rsidP="00A02E7B">
      <w:r w:rsidRPr="00A533A7">
        <w:t>Link</w:t>
      </w:r>
      <w:r w:rsidR="001D0C63" w:rsidRPr="00A533A7">
        <w:t>s</w:t>
      </w:r>
    </w:p>
    <w:p w14:paraId="6662C120" w14:textId="60552F0A" w:rsidR="008917F4" w:rsidRDefault="002A3499" w:rsidP="008728D4">
      <w:hyperlink r:id="rId13" w:history="1">
        <w:r w:rsidR="002512C3" w:rsidRPr="002A3499">
          <w:rPr>
            <w:rStyle w:val="Hyperlink"/>
          </w:rPr>
          <w:t>Pressemitteilung „Mit 6,6 °C Mitteltemperatur beschert der diesjährige Februar ein Novum in der Klimareihe“ des Deutschen Wetterdienstes vom 28.02.2024</w:t>
        </w:r>
      </w:hyperlink>
    </w:p>
    <w:p w14:paraId="6AE9165E" w14:textId="6A10B6A5" w:rsidR="002512C3" w:rsidRDefault="00F1779E" w:rsidP="008728D4">
      <w:hyperlink r:id="rId14" w:history="1">
        <w:r w:rsidRPr="00F1779E">
          <w:rPr>
            <w:rStyle w:val="Hyperlink"/>
          </w:rPr>
          <w:t>Pressemitteilung „Wärmster März in Deutschland seit Messbeginn folgt auf wärmsten Februar“ des Deutschen Wetterdienstes vom 02.04.2024</w:t>
        </w:r>
      </w:hyperlink>
    </w:p>
    <w:p w14:paraId="76C6A879" w14:textId="74F8CD5B" w:rsidR="00D42C57" w:rsidRDefault="002D246E" w:rsidP="008728D4">
      <w:pPr>
        <w:rPr>
          <w:rStyle w:val="Hyperlink"/>
          <w:color w:val="auto"/>
          <w:u w:val="none"/>
        </w:rPr>
      </w:pPr>
      <w:hyperlink r:id="rId15" w:history="1">
        <w:r w:rsidR="00F1779E" w:rsidRPr="002D246E">
          <w:rPr>
            <w:rStyle w:val="Hyperlink"/>
          </w:rPr>
          <w:t xml:space="preserve">Bild: </w:t>
        </w:r>
        <w:proofErr w:type="spellStart"/>
        <w:r w:rsidR="00F1779E" w:rsidRPr="002D246E">
          <w:rPr>
            <w:rStyle w:val="Hyperlink"/>
          </w:rPr>
          <w:t>Pixabay</w:t>
        </w:r>
        <w:proofErr w:type="spellEnd"/>
        <w:r w:rsidR="00F1779E" w:rsidRPr="002D246E">
          <w:rPr>
            <w:rStyle w:val="Hyperlink"/>
          </w:rPr>
          <w:t>/</w:t>
        </w:r>
        <w:proofErr w:type="spellStart"/>
        <w:r w:rsidR="00F1779E" w:rsidRPr="002D246E">
          <w:rPr>
            <w:rStyle w:val="Hyperlink"/>
          </w:rPr>
          <w:t>stux</w:t>
        </w:r>
        <w:proofErr w:type="spellEnd"/>
      </w:hyperlink>
    </w:p>
    <w:p w14:paraId="6CDBDA0B" w14:textId="77FFC0A0" w:rsidR="00F1779E" w:rsidRPr="00F1779E" w:rsidRDefault="002D246E" w:rsidP="008728D4">
      <w:pPr>
        <w:rPr>
          <w:rStyle w:val="Hyperlink"/>
          <w:color w:val="auto"/>
          <w:u w:val="none"/>
        </w:rPr>
      </w:pPr>
      <w:hyperlink r:id="rId16" w:history="1">
        <w:r w:rsidRPr="002D246E">
          <w:rPr>
            <w:rStyle w:val="Hyperlink"/>
          </w:rPr>
          <w:t>Grafik: Deutscher Wetterdienst (DWD)</w:t>
        </w:r>
      </w:hyperlink>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3"/>
  </w:num>
  <w:num w:numId="2" w16cid:durableId="1908374838">
    <w:abstractNumId w:val="1"/>
  </w:num>
  <w:num w:numId="3" w16cid:durableId="1546523705">
    <w:abstractNumId w:val="0"/>
  </w:num>
  <w:num w:numId="4" w16cid:durableId="1288466168">
    <w:abstractNumId w:val="4"/>
  </w:num>
  <w:num w:numId="5" w16cid:durableId="28023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40DDF"/>
    <w:rsid w:val="0004318D"/>
    <w:rsid w:val="00061E14"/>
    <w:rsid w:val="00064744"/>
    <w:rsid w:val="00081190"/>
    <w:rsid w:val="00083B93"/>
    <w:rsid w:val="00094C79"/>
    <w:rsid w:val="000A271F"/>
    <w:rsid w:val="000A3635"/>
    <w:rsid w:val="000B582E"/>
    <w:rsid w:val="000C455E"/>
    <w:rsid w:val="000C74F3"/>
    <w:rsid w:val="001040ED"/>
    <w:rsid w:val="0019287D"/>
    <w:rsid w:val="00195FC1"/>
    <w:rsid w:val="001A0423"/>
    <w:rsid w:val="001B1E89"/>
    <w:rsid w:val="001B60FB"/>
    <w:rsid w:val="001B6CC9"/>
    <w:rsid w:val="001C4D28"/>
    <w:rsid w:val="001D0C63"/>
    <w:rsid w:val="001D289C"/>
    <w:rsid w:val="00202097"/>
    <w:rsid w:val="00204A24"/>
    <w:rsid w:val="0021772E"/>
    <w:rsid w:val="0023561D"/>
    <w:rsid w:val="00241C70"/>
    <w:rsid w:val="00245FE9"/>
    <w:rsid w:val="00247AC4"/>
    <w:rsid w:val="0025022A"/>
    <w:rsid w:val="002512C3"/>
    <w:rsid w:val="00261D5F"/>
    <w:rsid w:val="00262E7B"/>
    <w:rsid w:val="00264DCC"/>
    <w:rsid w:val="00275FDC"/>
    <w:rsid w:val="0028208A"/>
    <w:rsid w:val="00295ABA"/>
    <w:rsid w:val="002A07BD"/>
    <w:rsid w:val="002A3499"/>
    <w:rsid w:val="002B64EF"/>
    <w:rsid w:val="002C5C46"/>
    <w:rsid w:val="002D0486"/>
    <w:rsid w:val="002D246E"/>
    <w:rsid w:val="002D64DD"/>
    <w:rsid w:val="002E3D97"/>
    <w:rsid w:val="0030637E"/>
    <w:rsid w:val="00325DE9"/>
    <w:rsid w:val="00340855"/>
    <w:rsid w:val="003457A0"/>
    <w:rsid w:val="0034601D"/>
    <w:rsid w:val="00383F3F"/>
    <w:rsid w:val="00397035"/>
    <w:rsid w:val="003D4595"/>
    <w:rsid w:val="003F48D0"/>
    <w:rsid w:val="00417352"/>
    <w:rsid w:val="00424BF0"/>
    <w:rsid w:val="00444575"/>
    <w:rsid w:val="00445CF1"/>
    <w:rsid w:val="00462A2C"/>
    <w:rsid w:val="00474630"/>
    <w:rsid w:val="00476034"/>
    <w:rsid w:val="00477C61"/>
    <w:rsid w:val="00495BA4"/>
    <w:rsid w:val="004A704B"/>
    <w:rsid w:val="004B061A"/>
    <w:rsid w:val="004C0E7D"/>
    <w:rsid w:val="004C4F95"/>
    <w:rsid w:val="004D64BF"/>
    <w:rsid w:val="004E725A"/>
    <w:rsid w:val="004F561B"/>
    <w:rsid w:val="00515F8C"/>
    <w:rsid w:val="00526690"/>
    <w:rsid w:val="00542311"/>
    <w:rsid w:val="00542675"/>
    <w:rsid w:val="005454A1"/>
    <w:rsid w:val="00553B37"/>
    <w:rsid w:val="005628ED"/>
    <w:rsid w:val="005A5C8C"/>
    <w:rsid w:val="005B2A4B"/>
    <w:rsid w:val="00611DD3"/>
    <w:rsid w:val="00616E56"/>
    <w:rsid w:val="00617CF3"/>
    <w:rsid w:val="00624139"/>
    <w:rsid w:val="00627524"/>
    <w:rsid w:val="00633537"/>
    <w:rsid w:val="00634A4D"/>
    <w:rsid w:val="00657689"/>
    <w:rsid w:val="00663099"/>
    <w:rsid w:val="0067098D"/>
    <w:rsid w:val="006816D4"/>
    <w:rsid w:val="00681C6A"/>
    <w:rsid w:val="00686F00"/>
    <w:rsid w:val="006911DF"/>
    <w:rsid w:val="006A71CE"/>
    <w:rsid w:val="006B5300"/>
    <w:rsid w:val="006D5D8E"/>
    <w:rsid w:val="006F72FD"/>
    <w:rsid w:val="007011DD"/>
    <w:rsid w:val="007043D5"/>
    <w:rsid w:val="00717C82"/>
    <w:rsid w:val="00720871"/>
    <w:rsid w:val="00720D80"/>
    <w:rsid w:val="00742BF6"/>
    <w:rsid w:val="007436C6"/>
    <w:rsid w:val="00794CA0"/>
    <w:rsid w:val="007D3091"/>
    <w:rsid w:val="007D4E3D"/>
    <w:rsid w:val="007E65F2"/>
    <w:rsid w:val="007F5F67"/>
    <w:rsid w:val="00802B8B"/>
    <w:rsid w:val="0082114C"/>
    <w:rsid w:val="00827D18"/>
    <w:rsid w:val="00833A17"/>
    <w:rsid w:val="00840C05"/>
    <w:rsid w:val="008437DD"/>
    <w:rsid w:val="008728D4"/>
    <w:rsid w:val="00874B0C"/>
    <w:rsid w:val="00875539"/>
    <w:rsid w:val="0088110E"/>
    <w:rsid w:val="008917F4"/>
    <w:rsid w:val="008C3DA9"/>
    <w:rsid w:val="008F018A"/>
    <w:rsid w:val="00905A1C"/>
    <w:rsid w:val="00924C81"/>
    <w:rsid w:val="0092527A"/>
    <w:rsid w:val="0092615F"/>
    <w:rsid w:val="00942C3B"/>
    <w:rsid w:val="00946F4E"/>
    <w:rsid w:val="009630FE"/>
    <w:rsid w:val="00970895"/>
    <w:rsid w:val="009751EA"/>
    <w:rsid w:val="009901F5"/>
    <w:rsid w:val="009C55E6"/>
    <w:rsid w:val="009C597F"/>
    <w:rsid w:val="009F00E1"/>
    <w:rsid w:val="009F5AC8"/>
    <w:rsid w:val="00A02E7B"/>
    <w:rsid w:val="00A13E32"/>
    <w:rsid w:val="00A21144"/>
    <w:rsid w:val="00A26D1D"/>
    <w:rsid w:val="00A27C1E"/>
    <w:rsid w:val="00A317C0"/>
    <w:rsid w:val="00A533A7"/>
    <w:rsid w:val="00A564E5"/>
    <w:rsid w:val="00A7433B"/>
    <w:rsid w:val="00A82130"/>
    <w:rsid w:val="00A95726"/>
    <w:rsid w:val="00AB120B"/>
    <w:rsid w:val="00AC3DBA"/>
    <w:rsid w:val="00AC414F"/>
    <w:rsid w:val="00AF02C2"/>
    <w:rsid w:val="00AF2A31"/>
    <w:rsid w:val="00AF357B"/>
    <w:rsid w:val="00B00318"/>
    <w:rsid w:val="00B00516"/>
    <w:rsid w:val="00B35DA1"/>
    <w:rsid w:val="00B37904"/>
    <w:rsid w:val="00B454EE"/>
    <w:rsid w:val="00B6140E"/>
    <w:rsid w:val="00B66258"/>
    <w:rsid w:val="00B679AC"/>
    <w:rsid w:val="00B76198"/>
    <w:rsid w:val="00BA7B29"/>
    <w:rsid w:val="00BD2C18"/>
    <w:rsid w:val="00BE0CCC"/>
    <w:rsid w:val="00BE1DC2"/>
    <w:rsid w:val="00BF7AF4"/>
    <w:rsid w:val="00C036C6"/>
    <w:rsid w:val="00C07926"/>
    <w:rsid w:val="00C1225D"/>
    <w:rsid w:val="00C2601C"/>
    <w:rsid w:val="00C53FBF"/>
    <w:rsid w:val="00C554D9"/>
    <w:rsid w:val="00C7303F"/>
    <w:rsid w:val="00C757D0"/>
    <w:rsid w:val="00C821DA"/>
    <w:rsid w:val="00C92D32"/>
    <w:rsid w:val="00C93D1D"/>
    <w:rsid w:val="00C9587A"/>
    <w:rsid w:val="00CB0873"/>
    <w:rsid w:val="00CB4AD4"/>
    <w:rsid w:val="00CC2B75"/>
    <w:rsid w:val="00D001CB"/>
    <w:rsid w:val="00D023DD"/>
    <w:rsid w:val="00D073E6"/>
    <w:rsid w:val="00D17A56"/>
    <w:rsid w:val="00D42C57"/>
    <w:rsid w:val="00D509AE"/>
    <w:rsid w:val="00D87813"/>
    <w:rsid w:val="00D96BC6"/>
    <w:rsid w:val="00D97C92"/>
    <w:rsid w:val="00DA0767"/>
    <w:rsid w:val="00DB374E"/>
    <w:rsid w:val="00DC4148"/>
    <w:rsid w:val="00DD76A4"/>
    <w:rsid w:val="00DE5EC9"/>
    <w:rsid w:val="00E21622"/>
    <w:rsid w:val="00E24F4B"/>
    <w:rsid w:val="00E34905"/>
    <w:rsid w:val="00E64D1F"/>
    <w:rsid w:val="00E70A11"/>
    <w:rsid w:val="00E759C8"/>
    <w:rsid w:val="00E93F9F"/>
    <w:rsid w:val="00E94963"/>
    <w:rsid w:val="00EA6BF3"/>
    <w:rsid w:val="00EC0410"/>
    <w:rsid w:val="00EC2458"/>
    <w:rsid w:val="00F04C4F"/>
    <w:rsid w:val="00F05E9B"/>
    <w:rsid w:val="00F1779E"/>
    <w:rsid w:val="00F17AF9"/>
    <w:rsid w:val="00F220CE"/>
    <w:rsid w:val="00F25ABE"/>
    <w:rsid w:val="00F31F07"/>
    <w:rsid w:val="00F336FE"/>
    <w:rsid w:val="00F43398"/>
    <w:rsid w:val="00F83A8A"/>
    <w:rsid w:val="00FA6961"/>
    <w:rsid w:val="00FB2DFB"/>
    <w:rsid w:val="00FB6F5F"/>
    <w:rsid w:val="00FC2C98"/>
    <w:rsid w:val="00FE7E24"/>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F357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 w:type="paragraph" w:styleId="StandardWeb">
    <w:name w:val="Normal (Web)"/>
    <w:basedOn w:val="Standard"/>
    <w:uiPriority w:val="99"/>
    <w:semiHidden/>
    <w:unhideWhenUsed/>
    <w:rsid w:val="008755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AF357B"/>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AF357B"/>
    <w:rPr>
      <w:b/>
      <w:bCs/>
    </w:rPr>
  </w:style>
  <w:style w:type="character" w:styleId="Hervorhebung">
    <w:name w:val="Emphasis"/>
    <w:basedOn w:val="Absatz-Standardschriftart"/>
    <w:uiPriority w:val="20"/>
    <w:qFormat/>
    <w:rsid w:val="00C8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 w:id="1796483596">
      <w:bodyDiv w:val="1"/>
      <w:marLeft w:val="0"/>
      <w:marRight w:val="0"/>
      <w:marTop w:val="0"/>
      <w:marBottom w:val="0"/>
      <w:divBdr>
        <w:top w:val="none" w:sz="0" w:space="0" w:color="auto"/>
        <w:left w:val="none" w:sz="0" w:space="0" w:color="auto"/>
        <w:bottom w:val="none" w:sz="0" w:space="0" w:color="auto"/>
        <w:right w:val="none" w:sz="0" w:space="0" w:color="auto"/>
      </w:divBdr>
    </w:div>
    <w:div w:id="19634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wd.de/DE/presse/pressemitteilungen/DE/2024/20240228_deutschlandwetter_februar2024.html?nn=80093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nlv-missione.nrw/uebersicht-blogbeitrae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wd.de/DE/presse/pressemitteilungen/DE/2024/20240402_deutschlandwetter_maerz2024_news.html?nn=162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lv-missione.nrw/" TargetMode="External"/><Relationship Id="rId5" Type="http://schemas.openxmlformats.org/officeDocument/2006/relationships/styles" Target="styles.xml"/><Relationship Id="rId15" Type="http://schemas.openxmlformats.org/officeDocument/2006/relationships/hyperlink" Target="https://pixabay.com/de/photos/fr%C3%BChling-kirschbl%C3%BCte-733542/" TargetMode="External"/><Relationship Id="rId10" Type="http://schemas.openxmlformats.org/officeDocument/2006/relationships/hyperlink" Target="https://www.dwd.de/DE/presse/pressemitteilungen/DE/2024/20240402_deutschlandwetter_maerz2024_news.html?nn=1621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dwd.de/DE/presse/pressemitteilungen/DE/2024/20240402_deutschlandwetter_maerz2024_news.html?nn=49507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2764</Characters>
  <Application>Microsoft Office Word</Application>
  <DocSecurity>0</DocSecurity>
  <Lines>23</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12</cp:revision>
  <dcterms:created xsi:type="dcterms:W3CDTF">2024-04-02T21:56:00Z</dcterms:created>
  <dcterms:modified xsi:type="dcterms:W3CDTF">2024-04-02T22:05:00Z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