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591B" w14:textId="6F82C24B" w:rsidR="00C92D32" w:rsidRPr="00F441FC" w:rsidRDefault="00F441FC">
      <w:pPr>
        <w:rPr>
          <w:i/>
          <w:iCs/>
        </w:rPr>
      </w:pPr>
      <w:r w:rsidRPr="00F441FC">
        <w:rPr>
          <w:i/>
          <w:iCs/>
        </w:rPr>
        <w:t>1</w:t>
      </w:r>
      <w:r w:rsidR="007D3091" w:rsidRPr="00F441FC">
        <w:rPr>
          <w:i/>
          <w:iCs/>
        </w:rPr>
        <w:t xml:space="preserve">. </w:t>
      </w:r>
      <w:r w:rsidRPr="00F441FC">
        <w:rPr>
          <w:i/>
          <w:iCs/>
        </w:rPr>
        <w:t>Februar</w:t>
      </w:r>
      <w:r w:rsidR="00C92D32" w:rsidRPr="00F441FC">
        <w:rPr>
          <w:i/>
          <w:iCs/>
        </w:rPr>
        <w:t xml:space="preserve"> 202</w:t>
      </w:r>
      <w:r w:rsidRPr="00F441FC">
        <w:rPr>
          <w:i/>
          <w:iCs/>
        </w:rPr>
        <w:t>4</w:t>
      </w:r>
    </w:p>
    <w:p w14:paraId="2D1850B1" w14:textId="67D9D3EA" w:rsidR="00AC3DBA" w:rsidRPr="00AC3DBA" w:rsidRDefault="00900DFC" w:rsidP="004D64BF">
      <w:pPr>
        <w:rPr>
          <w:b/>
          <w:bCs/>
          <w:sz w:val="28"/>
          <w:szCs w:val="28"/>
        </w:rPr>
      </w:pPr>
      <w:r w:rsidRPr="00900DFC">
        <w:rPr>
          <w:b/>
          <w:bCs/>
          <w:sz w:val="28"/>
          <w:szCs w:val="28"/>
        </w:rPr>
        <w:t xml:space="preserve">Strom- und Gaspreise </w:t>
      </w:r>
      <w:r w:rsidR="008F1AE5">
        <w:rPr>
          <w:b/>
          <w:bCs/>
          <w:sz w:val="28"/>
          <w:szCs w:val="28"/>
        </w:rPr>
        <w:t xml:space="preserve">für private Haushalte </w:t>
      </w:r>
      <w:r w:rsidR="00D208D1">
        <w:rPr>
          <w:b/>
          <w:bCs/>
          <w:sz w:val="28"/>
          <w:szCs w:val="28"/>
        </w:rPr>
        <w:t>derzeit „</w:t>
      </w:r>
      <w:r w:rsidRPr="00900DFC">
        <w:rPr>
          <w:b/>
          <w:bCs/>
          <w:sz w:val="28"/>
          <w:szCs w:val="28"/>
        </w:rPr>
        <w:t>im Sinkflug</w:t>
      </w:r>
      <w:r w:rsidR="00D208D1">
        <w:rPr>
          <w:b/>
          <w:bCs/>
          <w:sz w:val="28"/>
          <w:szCs w:val="28"/>
        </w:rPr>
        <w:t>“</w:t>
      </w:r>
    </w:p>
    <w:p w14:paraId="1F9771BA" w14:textId="6F7E65EA" w:rsidR="00782BDF" w:rsidRDefault="00782BDF" w:rsidP="00C86539">
      <w:r>
        <w:br/>
      </w:r>
      <w:r>
        <w:rPr>
          <w:noProof/>
          <w:color w:val="FF0000"/>
        </w:rPr>
        <w:drawing>
          <wp:inline distT="0" distB="0" distL="0" distR="0" wp14:anchorId="5F18BEC3" wp14:editId="2F020BEB">
            <wp:extent cx="5760720" cy="3240405"/>
            <wp:effectExtent l="0" t="0" r="0" b="0"/>
            <wp:docPr id="994060886" name="Grafik 1" descr="Ein Bild, das Gerät, Messgerät, Text, Im Hau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4060886" name="Grafik 1" descr="Ein Bild, das Gerät, Messgerät, Text, Im Haus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1680AE9A" w14:textId="344105DB" w:rsidR="00C86539" w:rsidRPr="003C1C37" w:rsidRDefault="00AA3678" w:rsidP="00C86539">
      <w:r w:rsidRPr="00AA3678">
        <w:t>Aufgrund von niedrigeren Großhandelspreisen hat die Erhöhung des CO</w:t>
      </w:r>
      <w:r w:rsidRPr="009C6EAB">
        <w:rPr>
          <w:vertAlign w:val="subscript"/>
        </w:rPr>
        <w:t>2</w:t>
      </w:r>
      <w:r w:rsidRPr="00AA3678">
        <w:t xml:space="preserve">-Preises und der Stromnetzgebühren zum Jahreswechsel nicht zu einem Anstieg der Neukundenpreise für Strom und Gas geführt – im Gegenteil: </w:t>
      </w:r>
      <w:r w:rsidR="00C51381" w:rsidRPr="003C1C37">
        <w:t xml:space="preserve">Innerhalb der letzten 12 Monate fielen die Strompreise </w:t>
      </w:r>
      <w:r w:rsidR="00C77E61">
        <w:t>bei</w:t>
      </w:r>
      <w:r w:rsidR="00C51381" w:rsidRPr="003C1C37">
        <w:t xml:space="preserve"> </w:t>
      </w:r>
      <w:r w:rsidR="003C1C37" w:rsidRPr="003C1C37">
        <w:t>Neuabschlüsse</w:t>
      </w:r>
      <w:r w:rsidR="00C77E61">
        <w:t>n</w:t>
      </w:r>
      <w:r w:rsidR="00C51381" w:rsidRPr="003C1C37">
        <w:t xml:space="preserve"> um 38 %, die Gaspreise sanken </w:t>
      </w:r>
      <w:r w:rsidR="003C1C37" w:rsidRPr="003C1C37">
        <w:t xml:space="preserve">für neue Kundinnen und Kunden </w:t>
      </w:r>
      <w:r w:rsidR="00C51381" w:rsidRPr="003C1C37">
        <w:t>sogar um 49 %</w:t>
      </w:r>
      <w:r w:rsidR="00C86539" w:rsidRPr="003C1C37">
        <w:t xml:space="preserve">. </w:t>
      </w:r>
      <w:r w:rsidR="003C1C37" w:rsidRPr="003C1C37">
        <w:t>Dies</w:t>
      </w:r>
      <w:r w:rsidR="00C86539" w:rsidRPr="003C1C37">
        <w:t xml:space="preserve"> ist das Ergebnis einer Analyse des Vergleichsportals Verivox. </w:t>
      </w:r>
    </w:p>
    <w:p w14:paraId="42CED94C" w14:textId="1594C2A4" w:rsidR="00C86539" w:rsidRPr="00C77E61" w:rsidRDefault="00C86539" w:rsidP="00C86539">
      <w:pPr>
        <w:rPr>
          <w:b/>
          <w:bCs/>
        </w:rPr>
      </w:pPr>
      <w:r w:rsidRPr="00C77E61">
        <w:rPr>
          <w:b/>
          <w:bCs/>
        </w:rPr>
        <w:t xml:space="preserve">Strompreise </w:t>
      </w:r>
      <w:r w:rsidR="00C77E61" w:rsidRPr="00C77E61">
        <w:rPr>
          <w:b/>
          <w:bCs/>
        </w:rPr>
        <w:t>bei Neuabschl</w:t>
      </w:r>
      <w:r w:rsidR="00CF0246">
        <w:rPr>
          <w:b/>
          <w:bCs/>
        </w:rPr>
        <w:t>uss</w:t>
      </w:r>
      <w:r w:rsidRPr="00C77E61">
        <w:rPr>
          <w:b/>
          <w:bCs/>
        </w:rPr>
        <w:t xml:space="preserve"> um mehr als ein Drittel gesunken</w:t>
      </w:r>
    </w:p>
    <w:p w14:paraId="147309AF" w14:textId="232ECDBE" w:rsidR="00C86539" w:rsidRPr="00EA4F1F" w:rsidRDefault="00C86539" w:rsidP="00C86539">
      <w:r w:rsidRPr="00EA4F1F">
        <w:t xml:space="preserve">Ein Drei-Personen-Haushalt mit einem jährlichen Stromverbrauch von 4.000 kWh zahlte </w:t>
      </w:r>
      <w:r w:rsidR="00B21B77">
        <w:t xml:space="preserve">laut Verivox </w:t>
      </w:r>
      <w:r w:rsidRPr="00EA4F1F">
        <w:t xml:space="preserve">im Januar 2023 bei Neuabschluss im günstigsten verfügbaren Stromtarif mit Preisgarantie im bundesweiten Durchschnitt 1.657 Euro. Im Januar 2024 </w:t>
      </w:r>
      <w:r w:rsidR="00C42369">
        <w:t>lag</w:t>
      </w:r>
      <w:r w:rsidRPr="00EA4F1F">
        <w:t xml:space="preserve"> dieser Wert </w:t>
      </w:r>
      <w:r w:rsidR="00C42369">
        <w:t xml:space="preserve">bei </w:t>
      </w:r>
      <w:r w:rsidRPr="00EA4F1F">
        <w:t xml:space="preserve">1.028 Euro </w:t>
      </w:r>
      <w:r w:rsidR="00BE3B93">
        <w:t xml:space="preserve">– </w:t>
      </w:r>
      <w:r w:rsidRPr="00EA4F1F">
        <w:t xml:space="preserve">und damit um </w:t>
      </w:r>
      <w:r w:rsidR="00EA4F1F" w:rsidRPr="00EA4F1F">
        <w:t xml:space="preserve">629 Euro bzw. </w:t>
      </w:r>
      <w:r w:rsidRPr="00EA4F1F">
        <w:t xml:space="preserve">38 </w:t>
      </w:r>
      <w:r w:rsidR="00EA4F1F" w:rsidRPr="00EA4F1F">
        <w:t xml:space="preserve">% </w:t>
      </w:r>
      <w:r w:rsidR="00C42369">
        <w:t>niedriger als ein Jahr zuvor</w:t>
      </w:r>
      <w:r w:rsidRPr="00EA4F1F">
        <w:t>.</w:t>
      </w:r>
    </w:p>
    <w:p w14:paraId="6710357C" w14:textId="2B3AAA45" w:rsidR="00C86539" w:rsidRPr="00534A9E" w:rsidRDefault="00C86539" w:rsidP="00C86539">
      <w:r w:rsidRPr="00534A9E">
        <w:t>Bei den regionalen Grundversorgern zeichnet sich bisher nur ein leichter Trend zu Preiserhöhungen ab</w:t>
      </w:r>
      <w:r w:rsidR="00CA5702" w:rsidRPr="00534A9E">
        <w:t>:</w:t>
      </w:r>
      <w:r w:rsidRPr="00534A9E">
        <w:t xml:space="preserve"> Für Februar und März wurden </w:t>
      </w:r>
      <w:r w:rsidR="00114B6A" w:rsidRPr="00534A9E">
        <w:t xml:space="preserve">66 Preiserhöhungen </w:t>
      </w:r>
      <w:r w:rsidRPr="00534A9E">
        <w:t xml:space="preserve">von durchschnittlich 5 </w:t>
      </w:r>
      <w:r w:rsidR="00CA5702" w:rsidRPr="00534A9E">
        <w:t>%</w:t>
      </w:r>
      <w:r w:rsidRPr="00534A9E">
        <w:t xml:space="preserve"> angekündigt, gleichzeitig gibt es jedoch </w:t>
      </w:r>
      <w:r w:rsidR="00114B6A" w:rsidRPr="00534A9E">
        <w:t xml:space="preserve">32 Preissenkungen </w:t>
      </w:r>
      <w:r w:rsidRPr="00534A9E">
        <w:t xml:space="preserve">von </w:t>
      </w:r>
      <w:r w:rsidR="00A41DF2" w:rsidRPr="00534A9E">
        <w:t>im Schnitt ebenfalls</w:t>
      </w:r>
      <w:r w:rsidRPr="00534A9E">
        <w:t xml:space="preserve"> 5 </w:t>
      </w:r>
      <w:r w:rsidR="00A41DF2" w:rsidRPr="00534A9E">
        <w:t>%</w:t>
      </w:r>
      <w:r w:rsidRPr="00534A9E">
        <w:t>. D</w:t>
      </w:r>
      <w:r w:rsidR="00534A9E" w:rsidRPr="00534A9E">
        <w:t>amit hat d</w:t>
      </w:r>
      <w:r w:rsidRPr="00534A9E">
        <w:t xml:space="preserve">ie große Mehrheit der regionalen Versorger ihre </w:t>
      </w:r>
      <w:r w:rsidR="00534A9E" w:rsidRPr="00534A9E">
        <w:t>Energiep</w:t>
      </w:r>
      <w:r w:rsidRPr="00534A9E">
        <w:t>reise im ersten Quartal nicht erhöht.</w:t>
      </w:r>
    </w:p>
    <w:p w14:paraId="408B5675" w14:textId="610E7A7A" w:rsidR="00636585" w:rsidRPr="00636585" w:rsidRDefault="00636585" w:rsidP="00C86539">
      <w:r>
        <w:rPr>
          <w:b/>
          <w:bCs/>
        </w:rPr>
        <w:lastRenderedPageBreak/>
        <w:br/>
      </w:r>
      <w:r w:rsidR="001E6788">
        <w:rPr>
          <w:noProof/>
        </w:rPr>
        <w:drawing>
          <wp:inline distT="0" distB="0" distL="0" distR="0" wp14:anchorId="037D8A7E" wp14:editId="6F151C20">
            <wp:extent cx="5760720" cy="3840480"/>
            <wp:effectExtent l="0" t="0" r="0" b="7620"/>
            <wp:docPr id="2014140963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4140963" name="Grafi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5FA62" w14:textId="62C2F419" w:rsidR="00636585" w:rsidRPr="00320DC2" w:rsidRDefault="00320DC2" w:rsidP="00C86539">
      <w:pPr>
        <w:rPr>
          <w:i/>
          <w:iCs/>
        </w:rPr>
      </w:pPr>
      <w:r w:rsidRPr="00320DC2">
        <w:rPr>
          <w:i/>
          <w:iCs/>
        </w:rPr>
        <w:t xml:space="preserve">Keine Übertreibung: </w:t>
      </w:r>
      <w:r w:rsidR="003C3754">
        <w:rPr>
          <w:i/>
          <w:iCs/>
        </w:rPr>
        <w:t xml:space="preserve">Durch einen Tarif- oder Anbieterwechsel </w:t>
      </w:r>
      <w:r w:rsidR="00E40568">
        <w:rPr>
          <w:i/>
          <w:iCs/>
        </w:rPr>
        <w:t xml:space="preserve">bei Strom und Gas </w:t>
      </w:r>
      <w:r w:rsidR="003C3754">
        <w:rPr>
          <w:i/>
          <w:iCs/>
        </w:rPr>
        <w:t>kann e</w:t>
      </w:r>
      <w:r w:rsidRPr="00320DC2">
        <w:rPr>
          <w:i/>
          <w:iCs/>
        </w:rPr>
        <w:t>in Musterhaush</w:t>
      </w:r>
      <w:r>
        <w:rPr>
          <w:i/>
          <w:iCs/>
        </w:rPr>
        <w:t>alt</w:t>
      </w:r>
      <w:r w:rsidR="001412A8" w:rsidRPr="00320DC2">
        <w:rPr>
          <w:i/>
          <w:iCs/>
        </w:rPr>
        <w:t xml:space="preserve"> </w:t>
      </w:r>
      <w:r w:rsidR="003C3754">
        <w:rPr>
          <w:i/>
          <w:iCs/>
        </w:rPr>
        <w:t xml:space="preserve">derzeit </w:t>
      </w:r>
      <w:r w:rsidR="00203AD0">
        <w:rPr>
          <w:i/>
          <w:iCs/>
        </w:rPr>
        <w:t>rund</w:t>
      </w:r>
      <w:r w:rsidR="003C3754">
        <w:rPr>
          <w:i/>
          <w:iCs/>
        </w:rPr>
        <w:t xml:space="preserve"> 1.</w:t>
      </w:r>
      <w:r w:rsidR="00203AD0">
        <w:rPr>
          <w:i/>
          <w:iCs/>
        </w:rPr>
        <w:t>7</w:t>
      </w:r>
      <w:r w:rsidR="003C3754">
        <w:rPr>
          <w:i/>
          <w:iCs/>
        </w:rPr>
        <w:t xml:space="preserve">00 Euro </w:t>
      </w:r>
      <w:r w:rsidR="00E40568">
        <w:rPr>
          <w:i/>
          <w:iCs/>
        </w:rPr>
        <w:t>jährlich einsparen</w:t>
      </w:r>
      <w:r w:rsidR="00E40568" w:rsidRPr="00320DC2">
        <w:rPr>
          <w:i/>
          <w:iCs/>
        </w:rPr>
        <w:t xml:space="preserve"> (</w:t>
      </w:r>
      <w:r w:rsidR="001412A8" w:rsidRPr="00320DC2">
        <w:rPr>
          <w:i/>
          <w:iCs/>
        </w:rPr>
        <w:t xml:space="preserve">Bild: </w:t>
      </w:r>
      <w:proofErr w:type="spellStart"/>
      <w:r w:rsidR="001412A8" w:rsidRPr="00320DC2">
        <w:rPr>
          <w:i/>
          <w:iCs/>
        </w:rPr>
        <w:t>Pixabay</w:t>
      </w:r>
      <w:proofErr w:type="spellEnd"/>
      <w:r w:rsidR="001412A8" w:rsidRPr="00320DC2">
        <w:rPr>
          <w:i/>
          <w:iCs/>
        </w:rPr>
        <w:t>/</w:t>
      </w:r>
      <w:proofErr w:type="spellStart"/>
      <w:r w:rsidR="001412A8" w:rsidRPr="00320DC2">
        <w:rPr>
          <w:i/>
          <w:iCs/>
        </w:rPr>
        <w:t>Alexas_Fotos</w:t>
      </w:r>
      <w:proofErr w:type="spellEnd"/>
      <w:r w:rsidR="001412A8" w:rsidRPr="00320DC2">
        <w:rPr>
          <w:i/>
          <w:iCs/>
        </w:rPr>
        <w:t>).</w:t>
      </w:r>
      <w:r w:rsidR="00636585" w:rsidRPr="00320DC2">
        <w:rPr>
          <w:i/>
          <w:iCs/>
        </w:rPr>
        <w:br/>
      </w:r>
    </w:p>
    <w:p w14:paraId="1196DD4C" w14:textId="6D891F86" w:rsidR="00C86539" w:rsidRPr="00CF0246" w:rsidRDefault="00C86539" w:rsidP="00C86539">
      <w:pPr>
        <w:rPr>
          <w:b/>
          <w:bCs/>
        </w:rPr>
      </w:pPr>
      <w:r w:rsidRPr="00CF0246">
        <w:rPr>
          <w:b/>
          <w:bCs/>
        </w:rPr>
        <w:t>Gaspreise bei Neuabschl</w:t>
      </w:r>
      <w:r w:rsidR="00CF0246" w:rsidRPr="00CF0246">
        <w:rPr>
          <w:b/>
          <w:bCs/>
        </w:rPr>
        <w:t>üssen</w:t>
      </w:r>
      <w:r w:rsidRPr="00CF0246">
        <w:rPr>
          <w:b/>
          <w:bCs/>
        </w:rPr>
        <w:t xml:space="preserve"> </w:t>
      </w:r>
      <w:r w:rsidR="00CF0246" w:rsidRPr="00CF0246">
        <w:rPr>
          <w:b/>
          <w:bCs/>
        </w:rPr>
        <w:t>um fast die Hälfte niedriger</w:t>
      </w:r>
    </w:p>
    <w:p w14:paraId="63B4761D" w14:textId="0EB09EEE" w:rsidR="00C86539" w:rsidRPr="00317B40" w:rsidRDefault="00B4042C" w:rsidP="00C86539">
      <w:r w:rsidRPr="00317B40">
        <w:t>Die</w:t>
      </w:r>
      <w:r w:rsidR="0021625E" w:rsidRPr="00317B40">
        <w:t xml:space="preserve"> Gaspreise </w:t>
      </w:r>
      <w:r w:rsidRPr="00317B40">
        <w:t>sanken im vergangenen Jahr noch stärker als die Strompreise</w:t>
      </w:r>
      <w:r w:rsidR="0021625E" w:rsidRPr="00317B40">
        <w:t xml:space="preserve">: </w:t>
      </w:r>
      <w:r w:rsidR="00C86539" w:rsidRPr="00317B40">
        <w:t xml:space="preserve">Im Januar 2023 kosteten 20.000 kWh Gas für ein Einfamilienhaus </w:t>
      </w:r>
      <w:r w:rsidR="00BC6E6D" w:rsidRPr="00317B40">
        <w:t xml:space="preserve">bei Neuabschluss </w:t>
      </w:r>
      <w:r w:rsidR="00C86539" w:rsidRPr="00317B40">
        <w:t xml:space="preserve">im günstigsten verfügbaren Tarif mit Preisgarantie </w:t>
      </w:r>
      <w:r w:rsidR="00196B78">
        <w:t xml:space="preserve">laut Verivox </w:t>
      </w:r>
      <w:r w:rsidR="00C86539" w:rsidRPr="00317B40">
        <w:t xml:space="preserve">im </w:t>
      </w:r>
      <w:r w:rsidR="00BA5842" w:rsidRPr="00317B40">
        <w:t>deutschlandweiten Durchschnitt</w:t>
      </w:r>
      <w:r w:rsidR="00C86539" w:rsidRPr="00317B40">
        <w:t xml:space="preserve"> rund 3.202 Euro. Im Januar 2024 </w:t>
      </w:r>
      <w:r w:rsidR="00C4396F" w:rsidRPr="00317B40">
        <w:t>belief sich der Preis</w:t>
      </w:r>
      <w:r w:rsidR="00B241FF" w:rsidRPr="00317B40">
        <w:t xml:space="preserve"> für</w:t>
      </w:r>
      <w:r w:rsidR="00C86539" w:rsidRPr="00317B40">
        <w:t xml:space="preserve"> die gleiche Menge Gas </w:t>
      </w:r>
      <w:r w:rsidR="00E3683F" w:rsidRPr="00317B40">
        <w:t xml:space="preserve">auf </w:t>
      </w:r>
      <w:r w:rsidR="00B241FF" w:rsidRPr="00317B40">
        <w:t xml:space="preserve">nur noch </w:t>
      </w:r>
      <w:r w:rsidR="00C86539" w:rsidRPr="00317B40">
        <w:t xml:space="preserve">1.646 Euro. Das entspricht einer Preissenkung von </w:t>
      </w:r>
      <w:r w:rsidR="00E3683F" w:rsidRPr="00317B40">
        <w:t xml:space="preserve">1.556 Euro bzw. </w:t>
      </w:r>
      <w:r w:rsidR="00317B40" w:rsidRPr="00317B40">
        <w:t>fast</w:t>
      </w:r>
      <w:r w:rsidR="00C86539" w:rsidRPr="00317B40">
        <w:t xml:space="preserve"> 49 </w:t>
      </w:r>
      <w:r w:rsidR="00E3683F" w:rsidRPr="00317B40">
        <w:t>%</w:t>
      </w:r>
      <w:r w:rsidR="00DB4BD6">
        <w:t xml:space="preserve"> binnen Jahresfrist.</w:t>
      </w:r>
    </w:p>
    <w:p w14:paraId="43C4F7CE" w14:textId="5A5A2AF5" w:rsidR="00C86539" w:rsidRPr="006E33C0" w:rsidRDefault="002B3133" w:rsidP="00C86539">
      <w:r w:rsidRPr="00192A30">
        <w:t xml:space="preserve">Auch bei den regionalen </w:t>
      </w:r>
      <w:r w:rsidRPr="006E33C0">
        <w:t xml:space="preserve">Grundversorgern überwiegen </w:t>
      </w:r>
      <w:r w:rsidR="00C86539" w:rsidRPr="006E33C0">
        <w:t>Preissenkungen</w:t>
      </w:r>
      <w:r w:rsidRPr="006E33C0">
        <w:t>:</w:t>
      </w:r>
      <w:r w:rsidR="00C86539" w:rsidRPr="006E33C0">
        <w:t xml:space="preserve"> Für Februar und März 2024 wurden insgesamt 39 Preissenkungen von durchschnittlich 14 </w:t>
      </w:r>
      <w:r w:rsidRPr="006E33C0">
        <w:t>%</w:t>
      </w:r>
      <w:r w:rsidR="000F3EA0" w:rsidRPr="006E33C0">
        <w:t xml:space="preserve"> </w:t>
      </w:r>
      <w:r w:rsidR="00192A30" w:rsidRPr="006E33C0">
        <w:t>sowie</w:t>
      </w:r>
      <w:r w:rsidR="00C86539" w:rsidRPr="006E33C0">
        <w:t xml:space="preserve"> 25 Preiserhöhungen von durchschnittlich 2 </w:t>
      </w:r>
      <w:r w:rsidR="000F3EA0" w:rsidRPr="006E33C0">
        <w:t>% angekündigt</w:t>
      </w:r>
      <w:r w:rsidR="00C86539" w:rsidRPr="006E33C0">
        <w:t>.</w:t>
      </w:r>
      <w:r w:rsidR="00D92591" w:rsidRPr="006E33C0">
        <w:t xml:space="preserve"> Allerdings wird s</w:t>
      </w:r>
      <w:r w:rsidR="00C86539" w:rsidRPr="006E33C0">
        <w:t xml:space="preserve">pätestens im zweiten Quartal auf Erdgas wieder die volle Mehrwertsteuer von 19 </w:t>
      </w:r>
      <w:r w:rsidR="00D92591" w:rsidRPr="006E33C0">
        <w:t>%</w:t>
      </w:r>
      <w:r w:rsidR="00C86539" w:rsidRPr="006E33C0">
        <w:t xml:space="preserve"> fällig, was einer Preissteigerung von rund 11 </w:t>
      </w:r>
      <w:r w:rsidR="00D92591" w:rsidRPr="006E33C0">
        <w:t>%</w:t>
      </w:r>
      <w:r w:rsidR="00C86539" w:rsidRPr="006E33C0">
        <w:t xml:space="preserve"> </w:t>
      </w:r>
      <w:r w:rsidR="00D92591" w:rsidRPr="006E33C0">
        <w:t>entsprechen wird</w:t>
      </w:r>
      <w:r w:rsidR="00C86539" w:rsidRPr="006E33C0">
        <w:t xml:space="preserve">. Die Gaskosten für einen Jahresverbrauch von 20.000 kWh steigen dann </w:t>
      </w:r>
      <w:r w:rsidR="004F154E" w:rsidRPr="006E33C0">
        <w:t xml:space="preserve">nach Angaben von Verivox </w:t>
      </w:r>
      <w:r w:rsidR="00C86539" w:rsidRPr="006E33C0">
        <w:t>automatisch um durchschnittlich rund 240 Euro.</w:t>
      </w:r>
    </w:p>
    <w:p w14:paraId="4CDC00FC" w14:textId="40D67F89" w:rsidR="009E5691" w:rsidRPr="00BB0FFD" w:rsidRDefault="00BB0FFD" w:rsidP="00C86539">
      <w:pPr>
        <w:rPr>
          <w:b/>
          <w:bCs/>
        </w:rPr>
      </w:pPr>
      <w:r w:rsidRPr="00BB0FFD">
        <w:rPr>
          <w:b/>
          <w:bCs/>
        </w:rPr>
        <w:t>In einen g</w:t>
      </w:r>
      <w:r w:rsidR="003F328F" w:rsidRPr="00BB0FFD">
        <w:rPr>
          <w:b/>
          <w:bCs/>
        </w:rPr>
        <w:t xml:space="preserve">ünstigeren Tarif oder </w:t>
      </w:r>
      <w:r w:rsidRPr="00BB0FFD">
        <w:rPr>
          <w:b/>
          <w:bCs/>
        </w:rPr>
        <w:t xml:space="preserve">zu einem </w:t>
      </w:r>
      <w:r w:rsidR="003F328F" w:rsidRPr="00BB0FFD">
        <w:rPr>
          <w:b/>
          <w:bCs/>
        </w:rPr>
        <w:t xml:space="preserve">neuen </w:t>
      </w:r>
      <w:r w:rsidR="006533A7">
        <w:rPr>
          <w:b/>
          <w:bCs/>
        </w:rPr>
        <w:t>Anbieter</w:t>
      </w:r>
      <w:r w:rsidRPr="00BB0FFD">
        <w:rPr>
          <w:b/>
          <w:bCs/>
        </w:rPr>
        <w:t xml:space="preserve"> wechseln</w:t>
      </w:r>
    </w:p>
    <w:p w14:paraId="52E10A25" w14:textId="40B95692" w:rsidR="001455CA" w:rsidRDefault="0000360D" w:rsidP="00C86539">
      <w:r>
        <w:t xml:space="preserve">Auch wenn es aus Klimaschutzsicht besser ist, die Energiekosten durch einen geringeren Verbrauch zu </w:t>
      </w:r>
      <w:r w:rsidR="0077410D">
        <w:t>reduzieren (weil hierdurch auch die CO</w:t>
      </w:r>
      <w:r w:rsidR="0077410D" w:rsidRPr="0077410D">
        <w:rPr>
          <w:vertAlign w:val="subscript"/>
        </w:rPr>
        <w:t>2</w:t>
      </w:r>
      <w:r w:rsidR="0077410D">
        <w:t>-Emissionen sinken)</w:t>
      </w:r>
      <w:r>
        <w:t xml:space="preserve">: </w:t>
      </w:r>
      <w:r w:rsidR="00C86539" w:rsidRPr="00733600">
        <w:t>Aufgrund dieser Preisentwicklung</w:t>
      </w:r>
      <w:r w:rsidR="00E1120C" w:rsidRPr="00733600">
        <w:t>en</w:t>
      </w:r>
      <w:r w:rsidR="00C86539" w:rsidRPr="00733600">
        <w:t xml:space="preserve"> </w:t>
      </w:r>
      <w:r w:rsidR="00E91949" w:rsidRPr="00733600">
        <w:t xml:space="preserve">– </w:t>
      </w:r>
      <w:r w:rsidR="00C86539" w:rsidRPr="00733600">
        <w:t xml:space="preserve">und </w:t>
      </w:r>
      <w:r w:rsidR="00E91949" w:rsidRPr="00733600">
        <w:t xml:space="preserve">auch wegen </w:t>
      </w:r>
      <w:r w:rsidR="00C86539" w:rsidRPr="00733600">
        <w:t xml:space="preserve">des Wegfalls der </w:t>
      </w:r>
      <w:r w:rsidR="005C0504">
        <w:t>Energiep</w:t>
      </w:r>
      <w:r w:rsidR="00C86539" w:rsidRPr="00733600">
        <w:t xml:space="preserve">reisbremsen </w:t>
      </w:r>
      <w:r w:rsidR="009E5691" w:rsidRPr="00733600">
        <w:t>Anfang</w:t>
      </w:r>
      <w:r w:rsidR="00C86539" w:rsidRPr="00733600">
        <w:t xml:space="preserve"> 2024 </w:t>
      </w:r>
      <w:r w:rsidR="00E91949" w:rsidRPr="00733600">
        <w:t xml:space="preserve">– </w:t>
      </w:r>
      <w:r w:rsidR="009E5691" w:rsidRPr="00733600">
        <w:t>empfehlen sich</w:t>
      </w:r>
      <w:r w:rsidR="00C86539" w:rsidRPr="00733600">
        <w:t xml:space="preserve"> </w:t>
      </w:r>
      <w:r w:rsidR="004A4450" w:rsidRPr="00733600">
        <w:t xml:space="preserve">für Verbraucherinnen und Verbraucher </w:t>
      </w:r>
      <w:r w:rsidR="00C86539" w:rsidRPr="00733600">
        <w:t xml:space="preserve">ein </w:t>
      </w:r>
      <w:r w:rsidR="00AD72BB">
        <w:t xml:space="preserve">kurzfristiger </w:t>
      </w:r>
      <w:r w:rsidR="00C86539" w:rsidRPr="00733600">
        <w:t xml:space="preserve">Preisvergleich </w:t>
      </w:r>
      <w:r w:rsidR="004A4450" w:rsidRPr="00733600">
        <w:t>und</w:t>
      </w:r>
      <w:r w:rsidR="00C86539" w:rsidRPr="00733600">
        <w:t xml:space="preserve"> </w:t>
      </w:r>
      <w:r w:rsidR="00E1120C" w:rsidRPr="00733600">
        <w:t>der</w:t>
      </w:r>
      <w:r w:rsidR="00C86539" w:rsidRPr="00733600">
        <w:t xml:space="preserve"> Wechsel in einen günstigeren Tarif</w:t>
      </w:r>
      <w:r w:rsidR="004A4450" w:rsidRPr="00733600">
        <w:t>,</w:t>
      </w:r>
      <w:r w:rsidR="00E1120C" w:rsidRPr="00733600">
        <w:t xml:space="preserve"> </w:t>
      </w:r>
      <w:r w:rsidR="004A4450" w:rsidRPr="00733600">
        <w:t xml:space="preserve">entweder </w:t>
      </w:r>
      <w:r w:rsidR="00E1120C" w:rsidRPr="00733600">
        <w:t xml:space="preserve">beim angestammten oder </w:t>
      </w:r>
      <w:r w:rsidR="005156B2">
        <w:t xml:space="preserve">auch </w:t>
      </w:r>
      <w:r w:rsidR="00E1120C" w:rsidRPr="00733600">
        <w:t xml:space="preserve">bei einem neuen </w:t>
      </w:r>
      <w:r w:rsidR="006533A7">
        <w:t>Strom- bzw. Gasversorger</w:t>
      </w:r>
      <w:r w:rsidR="00E1120C" w:rsidRPr="00733600">
        <w:t>:</w:t>
      </w:r>
      <w:r w:rsidR="00C86539" w:rsidRPr="00733600">
        <w:t xml:space="preserve"> </w:t>
      </w:r>
      <w:r w:rsidR="005156B2">
        <w:t>Hierdurch kann e</w:t>
      </w:r>
      <w:r w:rsidR="00C86539" w:rsidRPr="00733600">
        <w:t>in Drei-Personen-Haushalt je nach Tarif</w:t>
      </w:r>
      <w:r w:rsidR="005156B2">
        <w:t>en</w:t>
      </w:r>
      <w:r w:rsidR="00C86539" w:rsidRPr="00733600">
        <w:t xml:space="preserve"> bei Strom und Gas aktuell rund 1.700 Euro pro Jahr sparen.</w:t>
      </w:r>
    </w:p>
    <w:p w14:paraId="58A36928" w14:textId="407F69F7" w:rsidR="001455CA" w:rsidRPr="00733600" w:rsidRDefault="00715A7A" w:rsidP="00C86539">
      <w:r>
        <w:lastRenderedPageBreak/>
        <w:t>All denjenigen, die noch nie ihren Strom- oder Gasanbieter gewechselt haben</w:t>
      </w:r>
      <w:r w:rsidR="004A555E">
        <w:t xml:space="preserve"> </w:t>
      </w:r>
      <w:r w:rsidR="004A555E" w:rsidRPr="004A555E">
        <w:t>und sich hierzu informieren möchten</w:t>
      </w:r>
      <w:r w:rsidR="00823BD5">
        <w:t xml:space="preserve">, sei der </w:t>
      </w:r>
      <w:hyperlink r:id="rId10" w:history="1">
        <w:r w:rsidR="00823BD5" w:rsidRPr="00823BD5">
          <w:rPr>
            <w:rStyle w:val="Hyperlink"/>
          </w:rPr>
          <w:t>Beitrag „So läuft der Anbieterwechsel bei Strom und Gas ab“</w:t>
        </w:r>
      </w:hyperlink>
      <w:r w:rsidR="00823BD5">
        <w:t xml:space="preserve"> auf der Website der Verbraucherzentrale NRW empfohlen: </w:t>
      </w:r>
      <w:r w:rsidR="000A2AE8">
        <w:t>Dieser Beitrag geht</w:t>
      </w:r>
      <w:r w:rsidR="001455CA">
        <w:t xml:space="preserve"> auf</w:t>
      </w:r>
      <w:r w:rsidR="000A2AE8">
        <w:t xml:space="preserve"> alle wichtigen Aspekte des Anbieterwechsels ein</w:t>
      </w:r>
      <w:r w:rsidR="001455CA">
        <w:t xml:space="preserve"> und zeigt u.a. anhand einer Podcast-Folge, wie’s geht.</w:t>
      </w:r>
    </w:p>
    <w:p w14:paraId="7FDC3735" w14:textId="1F21321A" w:rsidR="00A02E7B" w:rsidRPr="00A02E7B" w:rsidRDefault="00A02E7B" w:rsidP="00C86539">
      <w:pPr>
        <w:rPr>
          <w:rStyle w:val="eop"/>
        </w:rPr>
      </w:pPr>
      <w:r>
        <w:br/>
      </w:r>
      <w:r w:rsidRPr="0C30C933">
        <w:rPr>
          <w:rStyle w:val="normaltextrun"/>
          <w:color w:val="000000"/>
          <w:shd w:val="clear" w:color="auto" w:fill="FFFFFF"/>
        </w:rPr>
        <w:t>Dieser Beitrag ist ein Service des Kampagnenteams der „</w:t>
      </w:r>
      <w:proofErr w:type="spellStart"/>
      <w:r w:rsidRPr="0C30C933">
        <w:rPr>
          <w:rStyle w:val="normaltextrun"/>
          <w:color w:val="000000"/>
          <w:shd w:val="clear" w:color="auto" w:fill="FFFFFF"/>
        </w:rPr>
        <w:t>mission</w:t>
      </w:r>
      <w:proofErr w:type="spellEnd"/>
      <w:r w:rsidRPr="0C30C933">
        <w:rPr>
          <w:rStyle w:val="normaltextrun"/>
          <w:color w:val="000000"/>
          <w:shd w:val="clear" w:color="auto" w:fill="FFFFFF"/>
        </w:rPr>
        <w:t xml:space="preserve"> E“ in der Landesverwaltung NRW. Auf der </w:t>
      </w:r>
      <w:hyperlink r:id="rId11">
        <w:r w:rsidRPr="0C30C933">
          <w:rPr>
            <w:rStyle w:val="Hyperlink"/>
          </w:rPr>
          <w:t>Kampagnen-Website</w:t>
        </w:r>
      </w:hyperlink>
      <w:r w:rsidRPr="0C30C933">
        <w:rPr>
          <w:rStyle w:val="normaltextrun"/>
          <w:color w:val="000000"/>
          <w:shd w:val="clear" w:color="auto" w:fill="FFFFFF"/>
        </w:rPr>
        <w:t xml:space="preserve"> finden Sie weitere aktuelle </w:t>
      </w:r>
      <w:hyperlink r:id="rId12" w:history="1">
        <w:r w:rsidRPr="0C30C933">
          <w:rPr>
            <w:rStyle w:val="Hyperlink"/>
            <w:shd w:val="clear" w:color="auto" w:fill="FFFFFF"/>
          </w:rPr>
          <w:t>Meldungen zu Energie- und Klimaschutzthemen sowie zur Kampagne</w:t>
        </w:r>
      </w:hyperlink>
      <w:r w:rsidRPr="0C30C933">
        <w:rPr>
          <w:rStyle w:val="normaltextrun"/>
          <w:shd w:val="clear" w:color="auto" w:fill="FFFFFF"/>
        </w:rPr>
        <w:t>.</w:t>
      </w:r>
    </w:p>
    <w:p w14:paraId="2DE344A9" w14:textId="07FCE31C" w:rsidR="0D991B84" w:rsidRDefault="0D991B84" w:rsidP="0D991B84">
      <w:pPr>
        <w:pStyle w:val="paragraph"/>
        <w:spacing w:before="0" w:beforeAutospacing="0" w:after="160" w:afterAutospacing="0" w:line="259" w:lineRule="auto"/>
        <w:rPr>
          <w:rStyle w:val="eop"/>
          <w:rFonts w:asciiTheme="minorHAnsi" w:hAnsiTheme="minorHAnsi" w:cstheme="minorBidi"/>
          <w:color w:val="0563C1"/>
          <w:sz w:val="22"/>
          <w:szCs w:val="22"/>
        </w:rPr>
      </w:pPr>
    </w:p>
    <w:p w14:paraId="1E7E418E" w14:textId="1A5C0550" w:rsidR="1740B5DD" w:rsidRPr="00310B3D" w:rsidRDefault="1740B5DD" w:rsidP="0D991B84">
      <w:pPr>
        <w:pStyle w:val="paragraph"/>
        <w:spacing w:before="0" w:beforeAutospacing="0" w:after="160" w:afterAutospacing="0" w:line="259" w:lineRule="auto"/>
        <w:rPr>
          <w:rStyle w:val="eop"/>
          <w:rFonts w:asciiTheme="minorHAnsi" w:hAnsiTheme="minorHAnsi" w:cstheme="minorBidi"/>
          <w:sz w:val="22"/>
          <w:szCs w:val="22"/>
        </w:rPr>
      </w:pPr>
      <w:r w:rsidRPr="00310B3D">
        <w:rPr>
          <w:rStyle w:val="eop"/>
          <w:rFonts w:asciiTheme="minorHAnsi" w:hAnsiTheme="minorHAnsi" w:cstheme="minorBidi"/>
          <w:sz w:val="22"/>
          <w:szCs w:val="22"/>
        </w:rPr>
        <w:t xml:space="preserve">Quelle (siehe Link-Liste): </w:t>
      </w:r>
      <w:r w:rsidR="00310B3D" w:rsidRPr="00310B3D">
        <w:rPr>
          <w:rStyle w:val="eop"/>
          <w:rFonts w:asciiTheme="minorHAnsi" w:hAnsiTheme="minorHAnsi" w:cstheme="minorBidi"/>
          <w:sz w:val="22"/>
          <w:szCs w:val="22"/>
        </w:rPr>
        <w:t>Verivox</w:t>
      </w:r>
    </w:p>
    <w:p w14:paraId="7B09DDF1" w14:textId="7E5BB9CE" w:rsidR="008728D4" w:rsidRPr="00B679AC" w:rsidRDefault="003C6D8A" w:rsidP="00A02E7B">
      <w:pPr>
        <w:pStyle w:val="paragraph"/>
        <w:spacing w:before="0" w:beforeAutospacing="0" w:after="160" w:afterAutospacing="0" w:line="259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8728D4" w:rsidRPr="00B679AC">
        <w:rPr>
          <w:rFonts w:asciiTheme="minorHAnsi" w:hAnsiTheme="minorHAnsi" w:cstheme="minorHAnsi"/>
          <w:sz w:val="22"/>
          <w:szCs w:val="22"/>
        </w:rPr>
        <w:t xml:space="preserve">Autor: </w:t>
      </w:r>
      <w:r w:rsidR="00310B3D">
        <w:rPr>
          <w:rFonts w:asciiTheme="minorHAnsi" w:hAnsiTheme="minorHAnsi" w:cstheme="minorHAnsi"/>
          <w:sz w:val="22"/>
          <w:szCs w:val="22"/>
        </w:rPr>
        <w:t>Tom Küster</w:t>
      </w:r>
      <w:r w:rsidR="00634A4D" w:rsidRPr="00310B3D">
        <w:rPr>
          <w:rFonts w:asciiTheme="minorHAnsi" w:hAnsiTheme="minorHAnsi" w:cstheme="minorHAnsi"/>
          <w:sz w:val="22"/>
          <w:szCs w:val="22"/>
        </w:rPr>
        <w:t xml:space="preserve"> </w:t>
      </w:r>
      <w:r w:rsidR="00634A4D" w:rsidRPr="00B679AC">
        <w:rPr>
          <w:rFonts w:asciiTheme="minorHAnsi" w:hAnsiTheme="minorHAnsi" w:cstheme="minorHAnsi"/>
          <w:sz w:val="22"/>
          <w:szCs w:val="22"/>
        </w:rPr>
        <w:t>(NRW.Energy4Climate)</w:t>
      </w:r>
    </w:p>
    <w:p w14:paraId="10EDAE21" w14:textId="4B6F0D1D" w:rsidR="0030637E" w:rsidRDefault="004C4F95" w:rsidP="00A02E7B">
      <w:r w:rsidRPr="00B679AC">
        <w:rPr>
          <w:rFonts w:cstheme="minorHAnsi"/>
        </w:rPr>
        <w:br/>
      </w:r>
      <w:r w:rsidRPr="00A533A7">
        <w:t>Link</w:t>
      </w:r>
      <w:r w:rsidR="001D0C63" w:rsidRPr="00A533A7">
        <w:t>s</w:t>
      </w:r>
    </w:p>
    <w:p w14:paraId="6662C120" w14:textId="1E935C34" w:rsidR="008917F4" w:rsidRDefault="009C6EAB" w:rsidP="008728D4">
      <w:hyperlink r:id="rId13" w:history="1">
        <w:r w:rsidR="00C53FBF" w:rsidRPr="00A841B0">
          <w:rPr>
            <w:rStyle w:val="Hyperlink"/>
          </w:rPr>
          <w:t xml:space="preserve">Pressemitteilung </w:t>
        </w:r>
        <w:r w:rsidR="00657689" w:rsidRPr="00A841B0">
          <w:rPr>
            <w:rStyle w:val="Hyperlink"/>
          </w:rPr>
          <w:t>„</w:t>
        </w:r>
        <w:r w:rsidR="00223787" w:rsidRPr="00A841B0">
          <w:rPr>
            <w:rStyle w:val="Hyperlink"/>
          </w:rPr>
          <w:t>Analyse: Strom- und Gaspreise weiter im Sinkflug</w:t>
        </w:r>
        <w:r w:rsidR="00657689" w:rsidRPr="00A841B0">
          <w:rPr>
            <w:rStyle w:val="Hyperlink"/>
          </w:rPr>
          <w:t xml:space="preserve">“ </w:t>
        </w:r>
        <w:r w:rsidR="00223787" w:rsidRPr="00A841B0">
          <w:rPr>
            <w:rStyle w:val="Hyperlink"/>
          </w:rPr>
          <w:t>de</w:t>
        </w:r>
        <w:r w:rsidR="00A841B0" w:rsidRPr="00A841B0">
          <w:rPr>
            <w:rStyle w:val="Hyperlink"/>
          </w:rPr>
          <w:t>s</w:t>
        </w:r>
        <w:r w:rsidR="00223787" w:rsidRPr="00A841B0">
          <w:rPr>
            <w:rStyle w:val="Hyperlink"/>
          </w:rPr>
          <w:t xml:space="preserve"> Vergleichsportals Verivox vom 31.01.2024</w:t>
        </w:r>
      </w:hyperlink>
    </w:p>
    <w:p w14:paraId="5676FB92" w14:textId="570CCAC8" w:rsidR="00AB3457" w:rsidRDefault="009C6EAB" w:rsidP="008728D4">
      <w:hyperlink r:id="rId14" w:history="1">
        <w:r w:rsidR="00981AB3" w:rsidRPr="00981AB3">
          <w:rPr>
            <w:rStyle w:val="Hyperlink"/>
          </w:rPr>
          <w:t>Beitrag „</w:t>
        </w:r>
        <w:r w:rsidR="00E622D5">
          <w:rPr>
            <w:rStyle w:val="Hyperlink"/>
          </w:rPr>
          <w:t>So läuft der Anbieterwechsel bei Strom und Gas ab</w:t>
        </w:r>
        <w:r w:rsidR="00981AB3" w:rsidRPr="00981AB3">
          <w:rPr>
            <w:rStyle w:val="Hyperlink"/>
          </w:rPr>
          <w:t xml:space="preserve">“ vom </w:t>
        </w:r>
        <w:r w:rsidR="00E622D5">
          <w:rPr>
            <w:rStyle w:val="Hyperlink"/>
          </w:rPr>
          <w:t>15.08.</w:t>
        </w:r>
        <w:r w:rsidR="00981AB3" w:rsidRPr="00981AB3">
          <w:rPr>
            <w:rStyle w:val="Hyperlink"/>
          </w:rPr>
          <w:t>2023 auf der Website der Verbraucherzentrale NRW</w:t>
        </w:r>
      </w:hyperlink>
    </w:p>
    <w:p w14:paraId="28639926" w14:textId="17617CE0" w:rsidR="001B1E89" w:rsidRDefault="009C6EAB" w:rsidP="001B1E89">
      <w:hyperlink r:id="rId15" w:history="1">
        <w:r w:rsidR="00310B3D" w:rsidRPr="00FF65B2">
          <w:rPr>
            <w:rStyle w:val="Hyperlink"/>
          </w:rPr>
          <w:t xml:space="preserve">Bild: </w:t>
        </w:r>
        <w:proofErr w:type="spellStart"/>
        <w:r w:rsidR="00310B3D" w:rsidRPr="00FF65B2">
          <w:rPr>
            <w:rStyle w:val="Hyperlink"/>
          </w:rPr>
          <w:t>Pixabay</w:t>
        </w:r>
        <w:proofErr w:type="spellEnd"/>
        <w:r w:rsidR="00310B3D" w:rsidRPr="00FF65B2">
          <w:rPr>
            <w:rStyle w:val="Hyperlink"/>
          </w:rPr>
          <w:t>/</w:t>
        </w:r>
        <w:proofErr w:type="spellStart"/>
        <w:r w:rsidR="00310B3D" w:rsidRPr="00FF65B2">
          <w:rPr>
            <w:rStyle w:val="Hyperlink"/>
          </w:rPr>
          <w:t>Pixelharvester</w:t>
        </w:r>
        <w:proofErr w:type="spellEnd"/>
      </w:hyperlink>
    </w:p>
    <w:p w14:paraId="58EC7E93" w14:textId="3411F607" w:rsidR="00FF65B2" w:rsidRPr="002E3D97" w:rsidRDefault="009C6EAB" w:rsidP="001B1E89">
      <w:hyperlink r:id="rId16" w:history="1">
        <w:r w:rsidR="00640873" w:rsidRPr="00640873">
          <w:rPr>
            <w:rStyle w:val="Hyperlink"/>
          </w:rPr>
          <w:t xml:space="preserve">Bild 2: </w:t>
        </w:r>
        <w:proofErr w:type="spellStart"/>
        <w:r w:rsidR="00640873" w:rsidRPr="00640873">
          <w:rPr>
            <w:rStyle w:val="Hyperlink"/>
          </w:rPr>
          <w:t>Pixabay</w:t>
        </w:r>
        <w:proofErr w:type="spellEnd"/>
        <w:r w:rsidR="00640873" w:rsidRPr="00640873">
          <w:rPr>
            <w:rStyle w:val="Hyperlink"/>
          </w:rPr>
          <w:t>/</w:t>
        </w:r>
        <w:proofErr w:type="spellStart"/>
        <w:r w:rsidR="00640873" w:rsidRPr="00640873">
          <w:rPr>
            <w:rStyle w:val="Hyperlink"/>
          </w:rPr>
          <w:t>Alexas_Fotos</w:t>
        </w:r>
        <w:proofErr w:type="spellEnd"/>
      </w:hyperlink>
    </w:p>
    <w:sectPr w:rsidR="00FF65B2" w:rsidRPr="002E3D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E33"/>
    <w:multiLevelType w:val="hybridMultilevel"/>
    <w:tmpl w:val="791EE7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E7611"/>
    <w:multiLevelType w:val="hybridMultilevel"/>
    <w:tmpl w:val="81BA4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515DF"/>
    <w:multiLevelType w:val="hybridMultilevel"/>
    <w:tmpl w:val="71287F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F6402"/>
    <w:multiLevelType w:val="hybridMultilevel"/>
    <w:tmpl w:val="F24C1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43B4D"/>
    <w:multiLevelType w:val="hybridMultilevel"/>
    <w:tmpl w:val="7B3E7A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635213">
    <w:abstractNumId w:val="3"/>
  </w:num>
  <w:num w:numId="2" w16cid:durableId="1908374838">
    <w:abstractNumId w:val="1"/>
  </w:num>
  <w:num w:numId="3" w16cid:durableId="1546523705">
    <w:abstractNumId w:val="0"/>
  </w:num>
  <w:num w:numId="4" w16cid:durableId="1288466168">
    <w:abstractNumId w:val="4"/>
  </w:num>
  <w:num w:numId="5" w16cid:durableId="280233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D4"/>
    <w:rsid w:val="0000360D"/>
    <w:rsid w:val="00021308"/>
    <w:rsid w:val="000257A1"/>
    <w:rsid w:val="00040DDF"/>
    <w:rsid w:val="0004318D"/>
    <w:rsid w:val="0004524B"/>
    <w:rsid w:val="0005274B"/>
    <w:rsid w:val="00061E14"/>
    <w:rsid w:val="00064744"/>
    <w:rsid w:val="00081190"/>
    <w:rsid w:val="00083B93"/>
    <w:rsid w:val="000904E2"/>
    <w:rsid w:val="00094C79"/>
    <w:rsid w:val="000A271F"/>
    <w:rsid w:val="000A2AE8"/>
    <w:rsid w:val="000A3635"/>
    <w:rsid w:val="000B582E"/>
    <w:rsid w:val="000C3CFB"/>
    <w:rsid w:val="000C455E"/>
    <w:rsid w:val="000C74F3"/>
    <w:rsid w:val="000F3EA0"/>
    <w:rsid w:val="001040ED"/>
    <w:rsid w:val="00114B6A"/>
    <w:rsid w:val="00130887"/>
    <w:rsid w:val="001412A8"/>
    <w:rsid w:val="001455CA"/>
    <w:rsid w:val="0019287D"/>
    <w:rsid w:val="00192A30"/>
    <w:rsid w:val="00195FC1"/>
    <w:rsid w:val="00196B78"/>
    <w:rsid w:val="001A0423"/>
    <w:rsid w:val="001B1E89"/>
    <w:rsid w:val="001B60FB"/>
    <w:rsid w:val="001B6CC9"/>
    <w:rsid w:val="001C4D28"/>
    <w:rsid w:val="001D0C63"/>
    <w:rsid w:val="001D289C"/>
    <w:rsid w:val="001E6788"/>
    <w:rsid w:val="00202097"/>
    <w:rsid w:val="00203AD0"/>
    <w:rsid w:val="00204A24"/>
    <w:rsid w:val="0021625E"/>
    <w:rsid w:val="0021772E"/>
    <w:rsid w:val="00223787"/>
    <w:rsid w:val="0023561D"/>
    <w:rsid w:val="00241C70"/>
    <w:rsid w:val="00247AC4"/>
    <w:rsid w:val="00261D5F"/>
    <w:rsid w:val="00262E7B"/>
    <w:rsid w:val="00264DCC"/>
    <w:rsid w:val="00275FDC"/>
    <w:rsid w:val="0028208A"/>
    <w:rsid w:val="002843B6"/>
    <w:rsid w:val="0029232F"/>
    <w:rsid w:val="00295ABA"/>
    <w:rsid w:val="002A07BD"/>
    <w:rsid w:val="002A0B5E"/>
    <w:rsid w:val="002B3133"/>
    <w:rsid w:val="002B64EF"/>
    <w:rsid w:val="002C5C46"/>
    <w:rsid w:val="002D0486"/>
    <w:rsid w:val="002D559E"/>
    <w:rsid w:val="002D64DD"/>
    <w:rsid w:val="002E3D97"/>
    <w:rsid w:val="00301311"/>
    <w:rsid w:val="0030637E"/>
    <w:rsid w:val="00310B3D"/>
    <w:rsid w:val="00317B40"/>
    <w:rsid w:val="00320DC2"/>
    <w:rsid w:val="00322385"/>
    <w:rsid w:val="00323FA5"/>
    <w:rsid w:val="00325DE9"/>
    <w:rsid w:val="00340855"/>
    <w:rsid w:val="003457A0"/>
    <w:rsid w:val="0034601D"/>
    <w:rsid w:val="00374D18"/>
    <w:rsid w:val="0037524D"/>
    <w:rsid w:val="00383F3F"/>
    <w:rsid w:val="00397035"/>
    <w:rsid w:val="003C1C37"/>
    <w:rsid w:val="003C3754"/>
    <w:rsid w:val="003C6D8A"/>
    <w:rsid w:val="003D4595"/>
    <w:rsid w:val="003F328F"/>
    <w:rsid w:val="003F48D0"/>
    <w:rsid w:val="00417352"/>
    <w:rsid w:val="00424BF0"/>
    <w:rsid w:val="00444575"/>
    <w:rsid w:val="00445CF1"/>
    <w:rsid w:val="00462A2C"/>
    <w:rsid w:val="00474630"/>
    <w:rsid w:val="00476034"/>
    <w:rsid w:val="00477C61"/>
    <w:rsid w:val="00495BA4"/>
    <w:rsid w:val="004A4450"/>
    <w:rsid w:val="004A555E"/>
    <w:rsid w:val="004A704B"/>
    <w:rsid w:val="004B061A"/>
    <w:rsid w:val="004C0E7D"/>
    <w:rsid w:val="004C4881"/>
    <w:rsid w:val="004C4F95"/>
    <w:rsid w:val="004D64BF"/>
    <w:rsid w:val="004E725A"/>
    <w:rsid w:val="004F154E"/>
    <w:rsid w:val="00513453"/>
    <w:rsid w:val="005156B2"/>
    <w:rsid w:val="00515F8C"/>
    <w:rsid w:val="00526690"/>
    <w:rsid w:val="00534A9E"/>
    <w:rsid w:val="00542311"/>
    <w:rsid w:val="00542675"/>
    <w:rsid w:val="005454A1"/>
    <w:rsid w:val="00553B37"/>
    <w:rsid w:val="0055539C"/>
    <w:rsid w:val="005628ED"/>
    <w:rsid w:val="005A5C8C"/>
    <w:rsid w:val="005B2A4B"/>
    <w:rsid w:val="005C0504"/>
    <w:rsid w:val="00611DD3"/>
    <w:rsid w:val="00616E56"/>
    <w:rsid w:val="00617CF3"/>
    <w:rsid w:val="00624139"/>
    <w:rsid w:val="00627524"/>
    <w:rsid w:val="00633537"/>
    <w:rsid w:val="00634A4D"/>
    <w:rsid w:val="00636585"/>
    <w:rsid w:val="00640873"/>
    <w:rsid w:val="006533A7"/>
    <w:rsid w:val="00657689"/>
    <w:rsid w:val="00662025"/>
    <w:rsid w:val="00663099"/>
    <w:rsid w:val="0067098D"/>
    <w:rsid w:val="006816D4"/>
    <w:rsid w:val="00681C6A"/>
    <w:rsid w:val="00686F00"/>
    <w:rsid w:val="006911DF"/>
    <w:rsid w:val="006A71CE"/>
    <w:rsid w:val="006B5300"/>
    <w:rsid w:val="006D5D8E"/>
    <w:rsid w:val="006E33C0"/>
    <w:rsid w:val="006F6B52"/>
    <w:rsid w:val="006F72FD"/>
    <w:rsid w:val="007011DD"/>
    <w:rsid w:val="00715A7A"/>
    <w:rsid w:val="00717C82"/>
    <w:rsid w:val="00720871"/>
    <w:rsid w:val="00720D80"/>
    <w:rsid w:val="007252F5"/>
    <w:rsid w:val="00733600"/>
    <w:rsid w:val="00742BF6"/>
    <w:rsid w:val="007436C6"/>
    <w:rsid w:val="0077410D"/>
    <w:rsid w:val="00782BDF"/>
    <w:rsid w:val="00794CA0"/>
    <w:rsid w:val="007D3091"/>
    <w:rsid w:val="007D4E3D"/>
    <w:rsid w:val="007E65F2"/>
    <w:rsid w:val="007F5F67"/>
    <w:rsid w:val="00802B8B"/>
    <w:rsid w:val="0082114C"/>
    <w:rsid w:val="00823BD5"/>
    <w:rsid w:val="00827D18"/>
    <w:rsid w:val="00833A17"/>
    <w:rsid w:val="00840C05"/>
    <w:rsid w:val="008437DD"/>
    <w:rsid w:val="00856050"/>
    <w:rsid w:val="008728D4"/>
    <w:rsid w:val="00874B0C"/>
    <w:rsid w:val="0088110E"/>
    <w:rsid w:val="008917F4"/>
    <w:rsid w:val="008C3DA9"/>
    <w:rsid w:val="008F018A"/>
    <w:rsid w:val="008F1AE5"/>
    <w:rsid w:val="00900DFC"/>
    <w:rsid w:val="00905A1C"/>
    <w:rsid w:val="00924C81"/>
    <w:rsid w:val="0092527A"/>
    <w:rsid w:val="0093016A"/>
    <w:rsid w:val="00942C3B"/>
    <w:rsid w:val="00946F4E"/>
    <w:rsid w:val="009630FE"/>
    <w:rsid w:val="00970895"/>
    <w:rsid w:val="009751EA"/>
    <w:rsid w:val="00975421"/>
    <w:rsid w:val="009772A8"/>
    <w:rsid w:val="00981AB3"/>
    <w:rsid w:val="009901F5"/>
    <w:rsid w:val="009C55E6"/>
    <w:rsid w:val="009C597F"/>
    <w:rsid w:val="009C6EAB"/>
    <w:rsid w:val="009E4F69"/>
    <w:rsid w:val="009E5691"/>
    <w:rsid w:val="009F00E1"/>
    <w:rsid w:val="009F5AC8"/>
    <w:rsid w:val="00A02E7B"/>
    <w:rsid w:val="00A042E4"/>
    <w:rsid w:val="00A13E32"/>
    <w:rsid w:val="00A21144"/>
    <w:rsid w:val="00A26D1D"/>
    <w:rsid w:val="00A27C1E"/>
    <w:rsid w:val="00A317C0"/>
    <w:rsid w:val="00A41DF2"/>
    <w:rsid w:val="00A533A7"/>
    <w:rsid w:val="00A564E5"/>
    <w:rsid w:val="00A7433B"/>
    <w:rsid w:val="00A82130"/>
    <w:rsid w:val="00A841B0"/>
    <w:rsid w:val="00A95726"/>
    <w:rsid w:val="00AA3678"/>
    <w:rsid w:val="00AB120B"/>
    <w:rsid w:val="00AB3457"/>
    <w:rsid w:val="00AC3DBA"/>
    <w:rsid w:val="00AC414F"/>
    <w:rsid w:val="00AD72BB"/>
    <w:rsid w:val="00AF02C2"/>
    <w:rsid w:val="00AF2A31"/>
    <w:rsid w:val="00B00318"/>
    <w:rsid w:val="00B00516"/>
    <w:rsid w:val="00B21B77"/>
    <w:rsid w:val="00B241FF"/>
    <w:rsid w:val="00B35DA1"/>
    <w:rsid w:val="00B37904"/>
    <w:rsid w:val="00B4042C"/>
    <w:rsid w:val="00B454EE"/>
    <w:rsid w:val="00B6140E"/>
    <w:rsid w:val="00B66258"/>
    <w:rsid w:val="00B679AC"/>
    <w:rsid w:val="00B76198"/>
    <w:rsid w:val="00BA5842"/>
    <w:rsid w:val="00BA7B29"/>
    <w:rsid w:val="00BB0FFD"/>
    <w:rsid w:val="00BC6E6D"/>
    <w:rsid w:val="00BD2C18"/>
    <w:rsid w:val="00BE0CCC"/>
    <w:rsid w:val="00BE1DC2"/>
    <w:rsid w:val="00BE3B0B"/>
    <w:rsid w:val="00BE3B93"/>
    <w:rsid w:val="00BE3CEE"/>
    <w:rsid w:val="00BF7AF4"/>
    <w:rsid w:val="00C036C6"/>
    <w:rsid w:val="00C07926"/>
    <w:rsid w:val="00C1225D"/>
    <w:rsid w:val="00C21E95"/>
    <w:rsid w:val="00C2601C"/>
    <w:rsid w:val="00C42369"/>
    <w:rsid w:val="00C4396F"/>
    <w:rsid w:val="00C51381"/>
    <w:rsid w:val="00C53FBF"/>
    <w:rsid w:val="00C554D9"/>
    <w:rsid w:val="00C7303F"/>
    <w:rsid w:val="00C757D0"/>
    <w:rsid w:val="00C77E61"/>
    <w:rsid w:val="00C86539"/>
    <w:rsid w:val="00C92D32"/>
    <w:rsid w:val="00C93D1D"/>
    <w:rsid w:val="00CA5702"/>
    <w:rsid w:val="00CB0873"/>
    <w:rsid w:val="00CB4AD4"/>
    <w:rsid w:val="00CC2B75"/>
    <w:rsid w:val="00CE3C01"/>
    <w:rsid w:val="00CF0246"/>
    <w:rsid w:val="00D001CB"/>
    <w:rsid w:val="00D023DD"/>
    <w:rsid w:val="00D073E6"/>
    <w:rsid w:val="00D17A56"/>
    <w:rsid w:val="00D208D1"/>
    <w:rsid w:val="00D42C57"/>
    <w:rsid w:val="00D509AE"/>
    <w:rsid w:val="00D87813"/>
    <w:rsid w:val="00D92591"/>
    <w:rsid w:val="00D96BC6"/>
    <w:rsid w:val="00DA0767"/>
    <w:rsid w:val="00DB374E"/>
    <w:rsid w:val="00DB4BD6"/>
    <w:rsid w:val="00DC4148"/>
    <w:rsid w:val="00DD76A4"/>
    <w:rsid w:val="00DE5EC9"/>
    <w:rsid w:val="00E1120C"/>
    <w:rsid w:val="00E21622"/>
    <w:rsid w:val="00E24F4B"/>
    <w:rsid w:val="00E34905"/>
    <w:rsid w:val="00E3683F"/>
    <w:rsid w:val="00E40568"/>
    <w:rsid w:val="00E622D5"/>
    <w:rsid w:val="00E64D1F"/>
    <w:rsid w:val="00E70A11"/>
    <w:rsid w:val="00E759C8"/>
    <w:rsid w:val="00E91949"/>
    <w:rsid w:val="00E93F9F"/>
    <w:rsid w:val="00E94963"/>
    <w:rsid w:val="00EA4F1F"/>
    <w:rsid w:val="00EA6BF3"/>
    <w:rsid w:val="00EB41BB"/>
    <w:rsid w:val="00EC0410"/>
    <w:rsid w:val="00EC2458"/>
    <w:rsid w:val="00F04C4F"/>
    <w:rsid w:val="00F05E9B"/>
    <w:rsid w:val="00F17AF9"/>
    <w:rsid w:val="00F220CE"/>
    <w:rsid w:val="00F25ABE"/>
    <w:rsid w:val="00F31F07"/>
    <w:rsid w:val="00F336FE"/>
    <w:rsid w:val="00F43398"/>
    <w:rsid w:val="00F441FC"/>
    <w:rsid w:val="00F61CA4"/>
    <w:rsid w:val="00F83A8A"/>
    <w:rsid w:val="00F95B1F"/>
    <w:rsid w:val="00FA6961"/>
    <w:rsid w:val="00FB2DFB"/>
    <w:rsid w:val="00FB6F5F"/>
    <w:rsid w:val="00FC2C98"/>
    <w:rsid w:val="00FE7E24"/>
    <w:rsid w:val="00FF65B2"/>
    <w:rsid w:val="00FF7149"/>
    <w:rsid w:val="00FF7D25"/>
    <w:rsid w:val="0AB9AB41"/>
    <w:rsid w:val="0C30C933"/>
    <w:rsid w:val="0C97402C"/>
    <w:rsid w:val="0D991B84"/>
    <w:rsid w:val="1740B5DD"/>
    <w:rsid w:val="652F34E2"/>
    <w:rsid w:val="6B87C2DD"/>
    <w:rsid w:val="73D327B1"/>
    <w:rsid w:val="7682D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9540"/>
  <w15:chartTrackingRefBased/>
  <w15:docId w15:val="{20B40F1F-0026-4009-8ACB-C01072CA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728D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28D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D4595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A564E5"/>
    <w:rPr>
      <w:color w:val="954F72" w:themeColor="followedHyperlink"/>
      <w:u w:val="single"/>
    </w:rPr>
  </w:style>
  <w:style w:type="paragraph" w:customStyle="1" w:styleId="paragraph">
    <w:name w:val="paragraph"/>
    <w:basedOn w:val="Standard"/>
    <w:rsid w:val="00A0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A02E7B"/>
  </w:style>
  <w:style w:type="character" w:customStyle="1" w:styleId="eop">
    <w:name w:val="eop"/>
    <w:basedOn w:val="Absatz-Standardschriftart"/>
    <w:rsid w:val="00A02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5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verivox.de/presse/analyse-strom-und-gaspreise-weiter-im-sinkflug-1120575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knlv-missione.nrw/uebersicht-blogbeitraeg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pixabay.com/de/photos/geld-geldw%C3%A4sche-scheine-5244058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nlv-missione.nrw/" TargetMode="External"/><Relationship Id="rId5" Type="http://schemas.openxmlformats.org/officeDocument/2006/relationships/styles" Target="styles.xml"/><Relationship Id="rId15" Type="http://schemas.openxmlformats.org/officeDocument/2006/relationships/hyperlink" Target="https://pixabay.com/de/photos/power-energie-strom-z%C3%A4hler-uhr-7776176/" TargetMode="External"/><Relationship Id="rId10" Type="http://schemas.openxmlformats.org/officeDocument/2006/relationships/hyperlink" Target="https://www.verbraucherzentrale.nrw/wissen/energie/preise-tarife-anbieterwechsel/so-laeuft-der-anbieterwechsel-bei-strom-und-gas-ab-10645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https://www.verbraucherzentrale.nrw/wissen/energie/preise-tarife-anbieterwechsel/so-laeuft-der-anbieterwechsel-bei-strom-und-gas-ab-10645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038F634344CF4C83AFCA7BB94A6ECF" ma:contentTypeVersion="15" ma:contentTypeDescription="Ein neues Dokument erstellen." ma:contentTypeScope="" ma:versionID="3d8bf92c2c005076d1a01f09db7a556d">
  <xsd:schema xmlns:xsd="http://www.w3.org/2001/XMLSchema" xmlns:xs="http://www.w3.org/2001/XMLSchema" xmlns:p="http://schemas.microsoft.com/office/2006/metadata/properties" xmlns:ns2="15c921fc-5265-4712-9771-3ce585f8731f" xmlns:ns3="374a188e-e232-47ef-af41-d10b99a597df" targetNamespace="http://schemas.microsoft.com/office/2006/metadata/properties" ma:root="true" ma:fieldsID="fcd6723c7eca07aaefb192d162b33ed5" ns2:_="" ns3:_="">
    <xsd:import namespace="15c921fc-5265-4712-9771-3ce585f8731f"/>
    <xsd:import namespace="374a188e-e232-47ef-af41-d10b99a597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921fc-5265-4712-9771-3ce585f87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d8b417f3-37f0-4a37-868e-e10c5aaa25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a188e-e232-47ef-af41-d10b99a597d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eb7f091-01d3-4d42-b5b7-db442db63b5e}" ma:internalName="TaxCatchAll" ma:showField="CatchAllData" ma:web="374a188e-e232-47ef-af41-d10b99a597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c921fc-5265-4712-9771-3ce585f8731f">
      <Terms xmlns="http://schemas.microsoft.com/office/infopath/2007/PartnerControls"/>
    </lcf76f155ced4ddcb4097134ff3c332f>
    <TaxCatchAll xmlns="374a188e-e232-47ef-af41-d10b99a597df" xsi:nil="true"/>
  </documentManagement>
</p:properties>
</file>

<file path=customXml/itemProps1.xml><?xml version="1.0" encoding="utf-8"?>
<ds:datastoreItem xmlns:ds="http://schemas.openxmlformats.org/officeDocument/2006/customXml" ds:itemID="{454469A7-757C-4808-A467-C1E483334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921fc-5265-4712-9771-3ce585f8731f"/>
    <ds:schemaRef ds:uri="374a188e-e232-47ef-af41-d10b99a59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3C4E37-A261-49CA-B549-864CEC113F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0FC12C-464C-41B1-99D8-DDDB1206AAD2}">
  <ds:schemaRefs>
    <ds:schemaRef ds:uri="http://schemas.microsoft.com/office/2006/metadata/properties"/>
    <ds:schemaRef ds:uri="http://schemas.microsoft.com/office/infopath/2007/PartnerControls"/>
    <ds:schemaRef ds:uri="15c921fc-5265-4712-9771-3ce585f8731f"/>
    <ds:schemaRef ds:uri="374a188e-e232-47ef-af41-d10b99a597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Küster</dc:creator>
  <cp:keywords/>
  <dc:description/>
  <cp:lastModifiedBy>Tom Küster</cp:lastModifiedBy>
  <cp:revision>10</cp:revision>
  <dcterms:created xsi:type="dcterms:W3CDTF">2024-01-31T22:14:00Z</dcterms:created>
  <dcterms:modified xsi:type="dcterms:W3CDTF">2024-02-01T04:23:00Z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0x0101007E038F634344CF4C83AFCA7BB94A6ECF</vt:lpwstr>
  </property>
  <property fmtid="{D5CDD505-2E9C-101B-9397-08002B2CF9AE}" pid="3" name="MediaServiceImageTags">
    <vt:lpwstr/>
  </property>
</Properties>
</file>