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F422A" w14:textId="532C5C46" w:rsidR="000F43BC" w:rsidRDefault="00274018" w:rsidP="000F43BC">
      <w:pPr>
        <w:rPr>
          <w:i/>
          <w:iCs/>
        </w:rPr>
      </w:pPr>
      <w:r>
        <w:rPr>
          <w:i/>
          <w:iCs/>
        </w:rPr>
        <w:t>4</w:t>
      </w:r>
      <w:r w:rsidR="000F43BC">
        <w:rPr>
          <w:i/>
          <w:iCs/>
        </w:rPr>
        <w:t>. Ju</w:t>
      </w:r>
      <w:r>
        <w:rPr>
          <w:i/>
          <w:iCs/>
        </w:rPr>
        <w:t>l</w:t>
      </w:r>
      <w:r w:rsidR="000F43BC">
        <w:rPr>
          <w:i/>
          <w:iCs/>
        </w:rPr>
        <w:t>i</w:t>
      </w:r>
      <w:r w:rsidR="000F43BC" w:rsidRPr="00AF2A31">
        <w:rPr>
          <w:i/>
          <w:iCs/>
        </w:rPr>
        <w:t xml:space="preserve"> 202</w:t>
      </w:r>
      <w:r w:rsidR="000F43BC">
        <w:rPr>
          <w:i/>
          <w:iCs/>
        </w:rPr>
        <w:t>3</w:t>
      </w:r>
    </w:p>
    <w:p w14:paraId="42C87F7A" w14:textId="56DD9D69" w:rsidR="000F43BC" w:rsidRPr="000F43BC" w:rsidRDefault="000F43BC" w:rsidP="000F43BC">
      <w:pPr>
        <w:rPr>
          <w:b/>
          <w:bCs/>
          <w:sz w:val="28"/>
          <w:szCs w:val="28"/>
        </w:rPr>
      </w:pPr>
      <w:r w:rsidRPr="76836C37">
        <w:rPr>
          <w:b/>
          <w:bCs/>
          <w:sz w:val="28"/>
          <w:szCs w:val="28"/>
        </w:rPr>
        <w:t>Im Urlaub so richtig abschalten</w:t>
      </w:r>
      <w:r w:rsidRPr="76836C37">
        <w:rPr>
          <w:sz w:val="28"/>
          <w:szCs w:val="28"/>
        </w:rPr>
        <w:t xml:space="preserve"> </w:t>
      </w:r>
      <w:r w:rsidRPr="76836C37">
        <w:rPr>
          <w:rFonts w:ascii="Calibri" w:eastAsia="Calibri" w:hAnsi="Calibri" w:cs="Calibri"/>
          <w:sz w:val="28"/>
          <w:szCs w:val="28"/>
        </w:rPr>
        <w:t xml:space="preserve">– </w:t>
      </w:r>
      <w:r w:rsidRPr="76836C37">
        <w:rPr>
          <w:b/>
          <w:bCs/>
          <w:sz w:val="28"/>
          <w:szCs w:val="28"/>
        </w:rPr>
        <w:t>und unnötigen Stromverbrauch vermeiden</w:t>
      </w:r>
    </w:p>
    <w:p w14:paraId="0E4B2209" w14:textId="77777777" w:rsidR="00B04CFA" w:rsidRDefault="00AB68D9" w:rsidP="005D1027">
      <w:r>
        <w:rPr>
          <w:noProof/>
        </w:rPr>
        <w:drawing>
          <wp:inline distT="0" distB="0" distL="0" distR="0" wp14:anchorId="4A36070B" wp14:editId="1CA8C034">
            <wp:extent cx="5760720" cy="3442915"/>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8">
                      <a:extLst>
                        <a:ext uri="{28A0092B-C50C-407E-A947-70E740481C1C}">
                          <a14:useLocalDpi xmlns:a14="http://schemas.microsoft.com/office/drawing/2010/main" val="0"/>
                        </a:ext>
                      </a:extLst>
                    </a:blip>
                    <a:srcRect b="10529"/>
                    <a:stretch/>
                  </pic:blipFill>
                  <pic:spPr bwMode="auto">
                    <a:xfrm>
                      <a:off x="0" y="0"/>
                      <a:ext cx="5760720" cy="3442915"/>
                    </a:xfrm>
                    <a:prstGeom prst="rect">
                      <a:avLst/>
                    </a:prstGeom>
                    <a:ln>
                      <a:noFill/>
                    </a:ln>
                    <a:extLst>
                      <a:ext uri="{53640926-AAD7-44D8-BBD7-CCE9431645EC}">
                        <a14:shadowObscured xmlns:a14="http://schemas.microsoft.com/office/drawing/2010/main"/>
                      </a:ext>
                    </a:extLst>
                  </pic:spPr>
                </pic:pic>
              </a:graphicData>
            </a:graphic>
          </wp:inline>
        </w:drawing>
      </w:r>
    </w:p>
    <w:p w14:paraId="4D1835B4" w14:textId="64CFADCB" w:rsidR="005D1027" w:rsidRDefault="00E24F4B" w:rsidP="005D1027">
      <w:r>
        <w:rPr>
          <w:i/>
          <w:iCs/>
        </w:rPr>
        <w:br/>
      </w:r>
      <w:r w:rsidR="005D1027">
        <w:t xml:space="preserve">In NRW haben die Sommerferien begonnen, viele Menschen fahren in den wohlverdienten Urlaub. Nicht selten </w:t>
      </w:r>
      <w:r w:rsidR="0091644C">
        <w:t xml:space="preserve">aber </w:t>
      </w:r>
      <w:r w:rsidR="005D1027">
        <w:t>vergessen sie bei den Reisevorbereitungen den Stromverbrauch ihrer heimischen Elektrogerät</w:t>
      </w:r>
      <w:r w:rsidR="0091644C">
        <w:t>e. Denn z</w:t>
      </w:r>
      <w:r w:rsidR="005D1027">
        <w:t>ahlreiche Geräte belasten selbst dann die Stromrechnung, wenn niemand zu Hause ist. Wer dagegen die drei folgenden Tipps beachtet, kann seinen Stromverbrauch während des Urlaubs auf null setzen. Das schont nicht nur die Umwelt, sondern stockt auch die Urlaubskasse auf.</w:t>
      </w:r>
    </w:p>
    <w:p w14:paraId="52EB19A6" w14:textId="0B8F4980" w:rsidR="005D1027" w:rsidRPr="005D1027" w:rsidRDefault="006D3CAC" w:rsidP="005D1027">
      <w:pPr>
        <w:rPr>
          <w:b/>
          <w:bCs/>
        </w:rPr>
      </w:pPr>
      <w:r>
        <w:rPr>
          <w:b/>
          <w:bCs/>
        </w:rPr>
        <w:t xml:space="preserve">Tipp 1: </w:t>
      </w:r>
      <w:r w:rsidR="005D1027" w:rsidRPr="005D1027">
        <w:rPr>
          <w:b/>
          <w:bCs/>
        </w:rPr>
        <w:t>Leerlaufverluste</w:t>
      </w:r>
      <w:r>
        <w:rPr>
          <w:b/>
          <w:bCs/>
        </w:rPr>
        <w:t xml:space="preserve"> vermeiden</w:t>
      </w:r>
    </w:p>
    <w:p w14:paraId="2043DECE" w14:textId="290491A9" w:rsidR="005D1027" w:rsidRDefault="005C0772" w:rsidP="005D1027">
      <w:r>
        <w:t xml:space="preserve">Die </w:t>
      </w:r>
      <w:r w:rsidR="005D1027">
        <w:t xml:space="preserve">Geräte der Informations- und Unterhaltungselektronik </w:t>
      </w:r>
      <w:r>
        <w:t xml:space="preserve">verursachen </w:t>
      </w:r>
      <w:r w:rsidR="004B76C0">
        <w:t>in einem durchschnittlichen Haushalt</w:t>
      </w:r>
      <w:r w:rsidR="005D1027">
        <w:t xml:space="preserve"> </w:t>
      </w:r>
      <w:r w:rsidR="004B76C0">
        <w:t xml:space="preserve">ohne elektrische Warmwasserbereitung </w:t>
      </w:r>
      <w:r w:rsidR="005D1027">
        <w:t>2</w:t>
      </w:r>
      <w:r w:rsidR="00E71250">
        <w:t>8 %</w:t>
      </w:r>
      <w:r w:rsidR="005D1027">
        <w:t xml:space="preserve"> des Stromverbrauchs</w:t>
      </w:r>
      <w:r w:rsidR="003775D0">
        <w:t xml:space="preserve"> (mehr dazu auf der </w:t>
      </w:r>
      <w:hyperlink r:id="rId9" w:history="1">
        <w:r w:rsidR="003775D0" w:rsidRPr="00DC4AA5">
          <w:rPr>
            <w:rStyle w:val="Hyperlink"/>
          </w:rPr>
          <w:t>Unterseite „Strom“</w:t>
        </w:r>
      </w:hyperlink>
      <w:r w:rsidR="003775D0">
        <w:t>)</w:t>
      </w:r>
      <w:r w:rsidR="005D1027">
        <w:t>. Besonders ärgerlich: Router, Fernseher und HiFi-Anlage, Computer, Monitor und Spielekonsole, aber auch Kaffeevollautomat, Niedervolt-Halogenlampen und viele andere Geräte verbrauchen nicht nur im Normalbetrieb Strom, sondern auch im Bereitschaftsbetrieb („Stand-by“) und im vermeintlich ausgeschalteten Zustand („Scheinaus-Betrieb“) – obwohl sie, wie etwa im Urlaub, nicht genutzt werden</w:t>
      </w:r>
      <w:r w:rsidR="00136E9A">
        <w:t xml:space="preserve"> (mehr dazu auf der </w:t>
      </w:r>
      <w:hyperlink r:id="rId10" w:history="1">
        <w:r w:rsidR="00136E9A" w:rsidRPr="0094049D">
          <w:rPr>
            <w:rStyle w:val="Hyperlink"/>
          </w:rPr>
          <w:t>Unterseite „Leerlaufverluste“</w:t>
        </w:r>
      </w:hyperlink>
      <w:r w:rsidR="00136E9A">
        <w:t>)</w:t>
      </w:r>
      <w:r w:rsidR="005D1027">
        <w:t>.</w:t>
      </w:r>
    </w:p>
    <w:p w14:paraId="0817F514" w14:textId="34EFBA1C" w:rsidR="005D1027" w:rsidRDefault="005D1027" w:rsidP="005D1027">
      <w:r>
        <w:t>Grundsätzlich gilt für die</w:t>
      </w:r>
      <w:r w:rsidR="001B0FA8">
        <w:t>se</w:t>
      </w:r>
      <w:r>
        <w:t xml:space="preserve"> Leerlaufverluste die folgende Faustformel: Jedes Watt Dauerleistung verursacht einen jährlichen Stromverbrauch von 8,76 Kilowattstunden (kWh) und – bei einem Strompreis von 0,</w:t>
      </w:r>
      <w:r w:rsidR="0094049D">
        <w:t>36</w:t>
      </w:r>
      <w:r>
        <w:t xml:space="preserve"> €/kWh – Stromkosten in Höhe von </w:t>
      </w:r>
      <w:r w:rsidR="0094049D">
        <w:t>3,15</w:t>
      </w:r>
      <w:r>
        <w:t xml:space="preserve"> Euro. Wer während seines Urlaubs die Kosten der Leerlaufverluste durch nicht genutzte „Dauerläufer“ vermeiden will, sollte alle Geräte komplett vom Stromnetz trennen – entweder durch das Ziehen der Netzstecker oder mithilfe von abschaltbaren Steckdosenleisten. Das lohnt sich vor allem dann, wenn es sich um ältere Elektrogeräte handelt, denn sie haben häufig deutlich höhere Leerlaufverluste als neuere Geräte.</w:t>
      </w:r>
      <w:r w:rsidR="00AE3E56">
        <w:br/>
      </w:r>
    </w:p>
    <w:p w14:paraId="72F796ED" w14:textId="1A947A69" w:rsidR="00735480" w:rsidRDefault="00C4634B" w:rsidP="005D1027">
      <w:r>
        <w:rPr>
          <w:noProof/>
        </w:rPr>
        <w:lastRenderedPageBreak/>
        <w:drawing>
          <wp:inline distT="0" distB="0" distL="0" distR="0" wp14:anchorId="0D966DD4" wp14:editId="76C68EC7">
            <wp:extent cx="5667555" cy="331894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6265" cy="3324043"/>
                    </a:xfrm>
                    <a:prstGeom prst="rect">
                      <a:avLst/>
                    </a:prstGeom>
                    <a:noFill/>
                    <a:ln>
                      <a:noFill/>
                    </a:ln>
                  </pic:spPr>
                </pic:pic>
              </a:graphicData>
            </a:graphic>
          </wp:inline>
        </w:drawing>
      </w:r>
    </w:p>
    <w:p w14:paraId="4A9D2A3E" w14:textId="4E3FBA47" w:rsidR="00AE3E56" w:rsidRPr="00AE3E56" w:rsidRDefault="00C424A2" w:rsidP="005D1027">
      <w:pPr>
        <w:rPr>
          <w:i/>
          <w:iCs/>
        </w:rPr>
      </w:pPr>
      <w:r>
        <w:rPr>
          <w:i/>
          <w:iCs/>
        </w:rPr>
        <w:t>D</w:t>
      </w:r>
      <w:r w:rsidR="00387678">
        <w:rPr>
          <w:i/>
          <w:iCs/>
        </w:rPr>
        <w:t xml:space="preserve">as Abtauen von Kühl- und Gefriergeräten </w:t>
      </w:r>
      <w:r>
        <w:rPr>
          <w:i/>
          <w:iCs/>
        </w:rPr>
        <w:t xml:space="preserve">vor dem Urlaub birgt </w:t>
      </w:r>
      <w:r w:rsidR="00570215">
        <w:rPr>
          <w:i/>
          <w:iCs/>
        </w:rPr>
        <w:t xml:space="preserve">ein weiteres Sparpotenzial </w:t>
      </w:r>
      <w:r w:rsidR="00387678">
        <w:rPr>
          <w:i/>
          <w:iCs/>
        </w:rPr>
        <w:t>(Bild: iStock/</w:t>
      </w:r>
      <w:r>
        <w:rPr>
          <w:i/>
          <w:iCs/>
        </w:rPr>
        <w:t>gilaxia).</w:t>
      </w:r>
    </w:p>
    <w:p w14:paraId="18782307" w14:textId="093D6CBB" w:rsidR="005D1027" w:rsidRPr="005D1027" w:rsidRDefault="00387678" w:rsidP="005D1027">
      <w:pPr>
        <w:rPr>
          <w:b/>
          <w:bCs/>
        </w:rPr>
      </w:pPr>
      <w:r>
        <w:rPr>
          <w:b/>
          <w:bCs/>
        </w:rPr>
        <w:br/>
      </w:r>
      <w:r w:rsidR="006D3CAC">
        <w:rPr>
          <w:b/>
          <w:bCs/>
        </w:rPr>
        <w:t xml:space="preserve">Tipp 2: </w:t>
      </w:r>
      <w:r w:rsidR="005D1027" w:rsidRPr="005D1027">
        <w:rPr>
          <w:b/>
          <w:bCs/>
        </w:rPr>
        <w:t>Kühl- und Gefriergeräte</w:t>
      </w:r>
      <w:r w:rsidR="006D3CAC">
        <w:rPr>
          <w:b/>
          <w:bCs/>
        </w:rPr>
        <w:t xml:space="preserve"> abtauen</w:t>
      </w:r>
    </w:p>
    <w:p w14:paraId="53E485B4" w14:textId="4CDE3F32" w:rsidR="005D1027" w:rsidRDefault="005D1027" w:rsidP="005D1027">
      <w:r>
        <w:t xml:space="preserve">Auf Kühl- und Gefriergeräte entfallen </w:t>
      </w:r>
      <w:r w:rsidR="000D4056">
        <w:t xml:space="preserve">in einem </w:t>
      </w:r>
      <w:r>
        <w:t>durchschnittlich</w:t>
      </w:r>
      <w:r w:rsidR="000D4056">
        <w:t>en Haushalt</w:t>
      </w:r>
      <w:r>
        <w:t xml:space="preserve"> 1</w:t>
      </w:r>
      <w:r w:rsidR="000D4056">
        <w:t>1</w:t>
      </w:r>
      <w:r>
        <w:t xml:space="preserve"> % des Stromverbrauchs, das ist immerhin etwa jede </w:t>
      </w:r>
      <w:r w:rsidR="000D4056">
        <w:t>neunte</w:t>
      </w:r>
      <w:r>
        <w:t xml:space="preserve"> Kilowattstunde. Daher ist der Urlaub eine gute Gelegenheit, diese Geräte abzutauen und für die Dauer des Urlaubs abzuschalten. Allerdings sollten die Türen der ausgeschalteten Kühl- und Gefriergeräte weit geöffnet bleiben, damit sich in den Innenräumen kein Schimmel bildet.</w:t>
      </w:r>
    </w:p>
    <w:p w14:paraId="33B8C35F" w14:textId="6AC59453" w:rsidR="005D1027" w:rsidRPr="005D1027" w:rsidRDefault="002E06A1" w:rsidP="005D1027">
      <w:pPr>
        <w:rPr>
          <w:b/>
          <w:bCs/>
        </w:rPr>
      </w:pPr>
      <w:r>
        <w:rPr>
          <w:b/>
          <w:bCs/>
        </w:rPr>
        <w:t xml:space="preserve">Tipp 3: </w:t>
      </w:r>
      <w:r w:rsidR="005D1027" w:rsidRPr="005D1027">
        <w:rPr>
          <w:b/>
          <w:bCs/>
        </w:rPr>
        <w:t>W</w:t>
      </w:r>
      <w:r>
        <w:rPr>
          <w:b/>
          <w:bCs/>
        </w:rPr>
        <w:t>armw</w:t>
      </w:r>
      <w:r w:rsidR="005D1027" w:rsidRPr="005D1027">
        <w:rPr>
          <w:b/>
          <w:bCs/>
        </w:rPr>
        <w:t>asserboiler</w:t>
      </w:r>
      <w:r>
        <w:rPr>
          <w:b/>
          <w:bCs/>
        </w:rPr>
        <w:t xml:space="preserve"> abschalten</w:t>
      </w:r>
    </w:p>
    <w:p w14:paraId="41B007EA" w14:textId="522BDE71" w:rsidR="00444575" w:rsidRDefault="005D1027" w:rsidP="005D1027">
      <w:r>
        <w:t>Elektrische Warmwasserboiler verbrauchen permanent Strom, um das Wasser auf einer konstanten Temperatur zu halten. Daher ist es während des Urlaubs sinnvoll, den Boiler abzuschalten – und zwar am besten so frühzeitig, dass man das vorhandene warme Wasser noch verbrauchen kann. Bei kleineren Geräten lohnt sich das schon über Nacht, bei größeren Speichern empfiehlt sich das Ausschalten eher bei längeren Abwesenheiten wie etwa in der Urlaubszeit. Beim Einschalten nach dem Urlaub sollte das Wasser im Speicher jedoch zum Schutz vor Legionellen auf 60 Grad erhitzt werden.</w:t>
      </w:r>
    </w:p>
    <w:p w14:paraId="18089CE8" w14:textId="77777777" w:rsidR="00C1225D" w:rsidRDefault="00C1225D" w:rsidP="00C2601C"/>
    <w:p w14:paraId="7B09DDF1" w14:textId="242CEFD8" w:rsidR="008728D4" w:rsidRDefault="008728D4" w:rsidP="008728D4">
      <w:pPr>
        <w:rPr>
          <w:lang w:val="en-US"/>
        </w:rPr>
      </w:pPr>
      <w:r w:rsidRPr="009C597F">
        <w:rPr>
          <w:lang w:val="en-US"/>
        </w:rPr>
        <w:t>Autor: Tom Küster</w:t>
      </w:r>
      <w:r w:rsidR="00634A4D" w:rsidRPr="009C597F">
        <w:rPr>
          <w:lang w:val="en-US"/>
        </w:rPr>
        <w:t xml:space="preserve"> (NRW.Energy4Climate)</w:t>
      </w:r>
    </w:p>
    <w:p w14:paraId="10EDAE21" w14:textId="4B6F0D1D" w:rsidR="0030637E" w:rsidRDefault="004C4F95" w:rsidP="008728D4">
      <w:r w:rsidRPr="00D113E6">
        <w:rPr>
          <w:lang w:val="en-US"/>
        </w:rPr>
        <w:br/>
      </w:r>
      <w:r w:rsidRPr="00A533A7">
        <w:t>Link</w:t>
      </w:r>
      <w:r w:rsidR="001D0C63" w:rsidRPr="00A533A7">
        <w:t>s</w:t>
      </w:r>
    </w:p>
    <w:p w14:paraId="6662C120" w14:textId="4917CEFF" w:rsidR="008917F4" w:rsidRPr="00D113E6" w:rsidRDefault="00EC4C50" w:rsidP="006675C2">
      <w:pPr>
        <w:pStyle w:val="Listenabsatz"/>
        <w:numPr>
          <w:ilvl w:val="0"/>
          <w:numId w:val="6"/>
        </w:numPr>
        <w:rPr>
          <w:rStyle w:val="Hyperlink"/>
          <w:color w:val="auto"/>
          <w:u w:val="none"/>
        </w:rPr>
      </w:pPr>
      <w:r>
        <w:t>Bild</w:t>
      </w:r>
      <w:r w:rsidR="00D113E6">
        <w:t xml:space="preserve"> (Strand)</w:t>
      </w:r>
      <w:r>
        <w:t xml:space="preserve">: </w:t>
      </w:r>
      <w:hyperlink r:id="rId12" w:history="1">
        <w:r w:rsidRPr="00EC4C50">
          <w:rPr>
            <w:rStyle w:val="Hyperlink"/>
          </w:rPr>
          <w:t>Pixabay</w:t>
        </w:r>
      </w:hyperlink>
      <w:r w:rsidR="00D113E6">
        <w:rPr>
          <w:rStyle w:val="Hyperlink"/>
        </w:rPr>
        <w:t xml:space="preserve"> Pexels</w:t>
      </w:r>
    </w:p>
    <w:p w14:paraId="37B9202D" w14:textId="077DABF3" w:rsidR="00D113E6" w:rsidRPr="00D113E6" w:rsidRDefault="00D113E6" w:rsidP="006675C2">
      <w:pPr>
        <w:pStyle w:val="Listenabsatz"/>
        <w:numPr>
          <w:ilvl w:val="0"/>
          <w:numId w:val="6"/>
        </w:numPr>
      </w:pPr>
      <w:r w:rsidRPr="00D113E6">
        <w:t>Bild (Kühlschrank)</w:t>
      </w:r>
      <w:r>
        <w:t xml:space="preserve">: </w:t>
      </w:r>
      <w:hyperlink r:id="rId13" w:history="1">
        <w:r w:rsidR="00E63F8C" w:rsidRPr="009C691C">
          <w:rPr>
            <w:rStyle w:val="Hyperlink"/>
          </w:rPr>
          <w:t>iStock.com gilaxia</w:t>
        </w:r>
      </w:hyperlink>
    </w:p>
    <w:p w14:paraId="28639926" w14:textId="08A0614F" w:rsidR="001B1E89" w:rsidRPr="002E3D97" w:rsidRDefault="001B1E89" w:rsidP="001B1E89"/>
    <w:sectPr w:rsidR="001B1E89" w:rsidRPr="002E3D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D62"/>
    <w:multiLevelType w:val="hybridMultilevel"/>
    <w:tmpl w:val="219832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531E33"/>
    <w:multiLevelType w:val="hybridMultilevel"/>
    <w:tmpl w:val="791EE7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0E7611"/>
    <w:multiLevelType w:val="hybridMultilevel"/>
    <w:tmpl w:val="81BA4B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B515DF"/>
    <w:multiLevelType w:val="hybridMultilevel"/>
    <w:tmpl w:val="71287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FF6402"/>
    <w:multiLevelType w:val="hybridMultilevel"/>
    <w:tmpl w:val="F24C1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B43B4D"/>
    <w:multiLevelType w:val="hybridMultilevel"/>
    <w:tmpl w:val="7B3E7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27635213">
    <w:abstractNumId w:val="4"/>
  </w:num>
  <w:num w:numId="2" w16cid:durableId="1908374838">
    <w:abstractNumId w:val="2"/>
  </w:num>
  <w:num w:numId="3" w16cid:durableId="1546523705">
    <w:abstractNumId w:val="1"/>
  </w:num>
  <w:num w:numId="4" w16cid:durableId="1288466168">
    <w:abstractNumId w:val="5"/>
  </w:num>
  <w:num w:numId="5" w16cid:durableId="280233509">
    <w:abstractNumId w:val="3"/>
  </w:num>
  <w:num w:numId="6" w16cid:durableId="962887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D4"/>
    <w:rsid w:val="00021308"/>
    <w:rsid w:val="000257A1"/>
    <w:rsid w:val="00040DDF"/>
    <w:rsid w:val="0004318D"/>
    <w:rsid w:val="00061E14"/>
    <w:rsid w:val="00064744"/>
    <w:rsid w:val="00081190"/>
    <w:rsid w:val="00083B93"/>
    <w:rsid w:val="00094C79"/>
    <w:rsid w:val="000A271F"/>
    <w:rsid w:val="000A3635"/>
    <w:rsid w:val="000B582E"/>
    <w:rsid w:val="000C455E"/>
    <w:rsid w:val="000C74F3"/>
    <w:rsid w:val="000D4056"/>
    <w:rsid w:val="000F43BC"/>
    <w:rsid w:val="001040ED"/>
    <w:rsid w:val="00136E9A"/>
    <w:rsid w:val="0019287D"/>
    <w:rsid w:val="00195FC1"/>
    <w:rsid w:val="001A0423"/>
    <w:rsid w:val="001B0FA8"/>
    <w:rsid w:val="001B1E89"/>
    <w:rsid w:val="001B60FB"/>
    <w:rsid w:val="001B6CC9"/>
    <w:rsid w:val="001C4D28"/>
    <w:rsid w:val="001D0C63"/>
    <w:rsid w:val="001D289C"/>
    <w:rsid w:val="00202097"/>
    <w:rsid w:val="00204A24"/>
    <w:rsid w:val="0021772E"/>
    <w:rsid w:val="0023561D"/>
    <w:rsid w:val="00241C70"/>
    <w:rsid w:val="00247AC4"/>
    <w:rsid w:val="00261D5F"/>
    <w:rsid w:val="00262E7B"/>
    <w:rsid w:val="00274018"/>
    <w:rsid w:val="0028208A"/>
    <w:rsid w:val="00295ABA"/>
    <w:rsid w:val="002A07BD"/>
    <w:rsid w:val="002B64EF"/>
    <w:rsid w:val="002C5C46"/>
    <w:rsid w:val="002D0486"/>
    <w:rsid w:val="002D64DD"/>
    <w:rsid w:val="002E06A1"/>
    <w:rsid w:val="002E3D97"/>
    <w:rsid w:val="002F6CC3"/>
    <w:rsid w:val="00304DF6"/>
    <w:rsid w:val="0030637E"/>
    <w:rsid w:val="00325DE9"/>
    <w:rsid w:val="00340855"/>
    <w:rsid w:val="003457A0"/>
    <w:rsid w:val="0034601D"/>
    <w:rsid w:val="003775D0"/>
    <w:rsid w:val="00383F3F"/>
    <w:rsid w:val="00387678"/>
    <w:rsid w:val="00397035"/>
    <w:rsid w:val="003D4595"/>
    <w:rsid w:val="003E754C"/>
    <w:rsid w:val="00417352"/>
    <w:rsid w:val="00444575"/>
    <w:rsid w:val="0044553E"/>
    <w:rsid w:val="00445CF1"/>
    <w:rsid w:val="00462A2C"/>
    <w:rsid w:val="00474630"/>
    <w:rsid w:val="00476034"/>
    <w:rsid w:val="00477C61"/>
    <w:rsid w:val="00495BA4"/>
    <w:rsid w:val="004A704B"/>
    <w:rsid w:val="004B061A"/>
    <w:rsid w:val="004B76C0"/>
    <w:rsid w:val="004C0E7D"/>
    <w:rsid w:val="004C4F95"/>
    <w:rsid w:val="004D64BF"/>
    <w:rsid w:val="004E725A"/>
    <w:rsid w:val="00512249"/>
    <w:rsid w:val="00515F8C"/>
    <w:rsid w:val="00526690"/>
    <w:rsid w:val="00542311"/>
    <w:rsid w:val="005454A1"/>
    <w:rsid w:val="00553B37"/>
    <w:rsid w:val="005628ED"/>
    <w:rsid w:val="00570215"/>
    <w:rsid w:val="005930A5"/>
    <w:rsid w:val="005B2A4B"/>
    <w:rsid w:val="005B7A67"/>
    <w:rsid w:val="005C0772"/>
    <w:rsid w:val="005C3D8E"/>
    <w:rsid w:val="005D1027"/>
    <w:rsid w:val="00611DD3"/>
    <w:rsid w:val="00617CF3"/>
    <w:rsid w:val="00624139"/>
    <w:rsid w:val="00627524"/>
    <w:rsid w:val="00633537"/>
    <w:rsid w:val="00634A4D"/>
    <w:rsid w:val="00663099"/>
    <w:rsid w:val="006675C2"/>
    <w:rsid w:val="0067098D"/>
    <w:rsid w:val="006911DF"/>
    <w:rsid w:val="006A71CE"/>
    <w:rsid w:val="006B5300"/>
    <w:rsid w:val="006D3CAC"/>
    <w:rsid w:val="006D5D8E"/>
    <w:rsid w:val="006D6922"/>
    <w:rsid w:val="006F72FD"/>
    <w:rsid w:val="007011DD"/>
    <w:rsid w:val="00717C82"/>
    <w:rsid w:val="00720871"/>
    <w:rsid w:val="00720D80"/>
    <w:rsid w:val="00735480"/>
    <w:rsid w:val="00742BF6"/>
    <w:rsid w:val="007436C6"/>
    <w:rsid w:val="00794CA0"/>
    <w:rsid w:val="007D3091"/>
    <w:rsid w:val="007D4E3D"/>
    <w:rsid w:val="007E65F2"/>
    <w:rsid w:val="00802B8B"/>
    <w:rsid w:val="00827D18"/>
    <w:rsid w:val="00833A17"/>
    <w:rsid w:val="00840C05"/>
    <w:rsid w:val="008437DD"/>
    <w:rsid w:val="008728D4"/>
    <w:rsid w:val="00874B0C"/>
    <w:rsid w:val="0088110E"/>
    <w:rsid w:val="008917F4"/>
    <w:rsid w:val="008C3DA9"/>
    <w:rsid w:val="008F018A"/>
    <w:rsid w:val="00905A1C"/>
    <w:rsid w:val="0091644C"/>
    <w:rsid w:val="00924C81"/>
    <w:rsid w:val="0092527A"/>
    <w:rsid w:val="0094049D"/>
    <w:rsid w:val="00946F4E"/>
    <w:rsid w:val="009630FE"/>
    <w:rsid w:val="00970895"/>
    <w:rsid w:val="009751EA"/>
    <w:rsid w:val="009901F5"/>
    <w:rsid w:val="009C55E6"/>
    <w:rsid w:val="009C597F"/>
    <w:rsid w:val="009C691C"/>
    <w:rsid w:val="009F00E1"/>
    <w:rsid w:val="009F5AC8"/>
    <w:rsid w:val="00A13E32"/>
    <w:rsid w:val="00A21144"/>
    <w:rsid w:val="00A26D1D"/>
    <w:rsid w:val="00A27C1E"/>
    <w:rsid w:val="00A317C0"/>
    <w:rsid w:val="00A533A7"/>
    <w:rsid w:val="00A564E5"/>
    <w:rsid w:val="00A7433B"/>
    <w:rsid w:val="00A82130"/>
    <w:rsid w:val="00A95726"/>
    <w:rsid w:val="00AB68D9"/>
    <w:rsid w:val="00AC3DBA"/>
    <w:rsid w:val="00AC414F"/>
    <w:rsid w:val="00AE3E56"/>
    <w:rsid w:val="00AF02C2"/>
    <w:rsid w:val="00AF2A31"/>
    <w:rsid w:val="00B00318"/>
    <w:rsid w:val="00B00516"/>
    <w:rsid w:val="00B04CFA"/>
    <w:rsid w:val="00B37904"/>
    <w:rsid w:val="00B454EE"/>
    <w:rsid w:val="00B6140E"/>
    <w:rsid w:val="00B66258"/>
    <w:rsid w:val="00B75345"/>
    <w:rsid w:val="00B76198"/>
    <w:rsid w:val="00BA7B29"/>
    <w:rsid w:val="00BB488F"/>
    <w:rsid w:val="00BD2C18"/>
    <w:rsid w:val="00BD5DF4"/>
    <w:rsid w:val="00BE0CCC"/>
    <w:rsid w:val="00BE1DC2"/>
    <w:rsid w:val="00BF50BC"/>
    <w:rsid w:val="00BF7AF4"/>
    <w:rsid w:val="00C036C6"/>
    <w:rsid w:val="00C057D0"/>
    <w:rsid w:val="00C07926"/>
    <w:rsid w:val="00C1225D"/>
    <w:rsid w:val="00C2601C"/>
    <w:rsid w:val="00C424A2"/>
    <w:rsid w:val="00C4634B"/>
    <w:rsid w:val="00C554D9"/>
    <w:rsid w:val="00C757D0"/>
    <w:rsid w:val="00C92D32"/>
    <w:rsid w:val="00C93D1D"/>
    <w:rsid w:val="00CB0873"/>
    <w:rsid w:val="00CB4AD4"/>
    <w:rsid w:val="00CC2B75"/>
    <w:rsid w:val="00CE4961"/>
    <w:rsid w:val="00D001CB"/>
    <w:rsid w:val="00D023DD"/>
    <w:rsid w:val="00D073E6"/>
    <w:rsid w:val="00D113E6"/>
    <w:rsid w:val="00D17A56"/>
    <w:rsid w:val="00D509AE"/>
    <w:rsid w:val="00D87813"/>
    <w:rsid w:val="00D96BC6"/>
    <w:rsid w:val="00DA0767"/>
    <w:rsid w:val="00DC4AA5"/>
    <w:rsid w:val="00DD76A4"/>
    <w:rsid w:val="00DE5EC9"/>
    <w:rsid w:val="00E21622"/>
    <w:rsid w:val="00E24F4B"/>
    <w:rsid w:val="00E34905"/>
    <w:rsid w:val="00E63F8C"/>
    <w:rsid w:val="00E70A11"/>
    <w:rsid w:val="00E71250"/>
    <w:rsid w:val="00E759C8"/>
    <w:rsid w:val="00E93F9F"/>
    <w:rsid w:val="00E94963"/>
    <w:rsid w:val="00EA6BF3"/>
    <w:rsid w:val="00EC0410"/>
    <w:rsid w:val="00EC2458"/>
    <w:rsid w:val="00EC4C50"/>
    <w:rsid w:val="00F04C4F"/>
    <w:rsid w:val="00F05E9B"/>
    <w:rsid w:val="00F17AF9"/>
    <w:rsid w:val="00F220CE"/>
    <w:rsid w:val="00F25ABE"/>
    <w:rsid w:val="00F31F07"/>
    <w:rsid w:val="00F336FE"/>
    <w:rsid w:val="00F43398"/>
    <w:rsid w:val="00F83A8A"/>
    <w:rsid w:val="00FA6961"/>
    <w:rsid w:val="00FB2DFB"/>
    <w:rsid w:val="00FB6F5F"/>
    <w:rsid w:val="00FC1207"/>
    <w:rsid w:val="00FC2C98"/>
    <w:rsid w:val="00FE7E24"/>
    <w:rsid w:val="00FF7149"/>
    <w:rsid w:val="00FF7D25"/>
    <w:rsid w:val="1F3233CC"/>
    <w:rsid w:val="76836C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9540"/>
  <w15:chartTrackingRefBased/>
  <w15:docId w15:val="{EA901EBA-3DFE-4650-AD1F-87052D6A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728D4"/>
    <w:rPr>
      <w:color w:val="0563C1" w:themeColor="hyperlink"/>
      <w:u w:val="single"/>
    </w:rPr>
  </w:style>
  <w:style w:type="character" w:styleId="NichtaufgelsteErwhnung">
    <w:name w:val="Unresolved Mention"/>
    <w:basedOn w:val="Absatz-Standardschriftart"/>
    <w:uiPriority w:val="99"/>
    <w:semiHidden/>
    <w:unhideWhenUsed/>
    <w:rsid w:val="008728D4"/>
    <w:rPr>
      <w:color w:val="605E5C"/>
      <w:shd w:val="clear" w:color="auto" w:fill="E1DFDD"/>
    </w:rPr>
  </w:style>
  <w:style w:type="paragraph" w:styleId="Listenabsatz">
    <w:name w:val="List Paragraph"/>
    <w:basedOn w:val="Standard"/>
    <w:uiPriority w:val="34"/>
    <w:qFormat/>
    <w:rsid w:val="003D4595"/>
    <w:pPr>
      <w:ind w:left="720"/>
      <w:contextualSpacing/>
    </w:pPr>
  </w:style>
  <w:style w:type="character" w:styleId="BesuchterLink">
    <w:name w:val="FollowedHyperlink"/>
    <w:basedOn w:val="Absatz-Standardschriftart"/>
    <w:uiPriority w:val="99"/>
    <w:semiHidden/>
    <w:unhideWhenUsed/>
    <w:rsid w:val="00A564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istockphoto.com/de/foto/frau-hob-einige-fr%C3%BCchte-und-gem%C3%BCse-aus-dem-k%C3%BChlschrank-gm1024069556-27480696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ixabay.com/de/photos/strand-schaum-wellen-spritzen-217918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knlv-missione.nrw/klimagerechtes-verhalten/strom/leerlaufverluste" TargetMode="External"/><Relationship Id="rId4" Type="http://schemas.openxmlformats.org/officeDocument/2006/relationships/numbering" Target="numbering.xml"/><Relationship Id="rId9" Type="http://schemas.openxmlformats.org/officeDocument/2006/relationships/hyperlink" Target="https://www.knlv-missione.nrw/klimagerechtes-verhalten/strom"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c921fc-5265-4712-9771-3ce585f8731f">
      <Terms xmlns="http://schemas.microsoft.com/office/infopath/2007/PartnerControls"/>
    </lcf76f155ced4ddcb4097134ff3c332f>
    <TaxCatchAll xmlns="374a188e-e232-47ef-af41-d10b99a597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E038F634344CF4C83AFCA7BB94A6ECF" ma:contentTypeVersion="14" ma:contentTypeDescription="Ein neues Dokument erstellen." ma:contentTypeScope="" ma:versionID="68ecfbcbe204f7361db3eb7fa7258563">
  <xsd:schema xmlns:xsd="http://www.w3.org/2001/XMLSchema" xmlns:xs="http://www.w3.org/2001/XMLSchema" xmlns:p="http://schemas.microsoft.com/office/2006/metadata/properties" xmlns:ns2="15c921fc-5265-4712-9771-3ce585f8731f" xmlns:ns3="374a188e-e232-47ef-af41-d10b99a597df" targetNamespace="http://schemas.microsoft.com/office/2006/metadata/properties" ma:root="true" ma:fieldsID="32d4be542f98caebd51bbfbb88761e9e" ns2:_="" ns3:_="">
    <xsd:import namespace="15c921fc-5265-4712-9771-3ce585f8731f"/>
    <xsd:import namespace="374a188e-e232-47ef-af41-d10b99a597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921fc-5265-4712-9771-3ce585f87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d8b417f3-37f0-4a37-868e-e10c5aaa25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4a188e-e232-47ef-af41-d10b99a597d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4eb7f091-01d3-4d42-b5b7-db442db63b5e}" ma:internalName="TaxCatchAll" ma:showField="CatchAllData" ma:web="374a188e-e232-47ef-af41-d10b99a597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AA0133-C7DF-4A87-8D81-13839C271320}">
  <ds:schemaRefs>
    <ds:schemaRef ds:uri="http://schemas.microsoft.com/office/2006/metadata/properties"/>
    <ds:schemaRef ds:uri="http://schemas.microsoft.com/office/infopath/2007/PartnerControls"/>
    <ds:schemaRef ds:uri="15c921fc-5265-4712-9771-3ce585f8731f"/>
    <ds:schemaRef ds:uri="374a188e-e232-47ef-af41-d10b99a597df"/>
  </ds:schemaRefs>
</ds:datastoreItem>
</file>

<file path=customXml/itemProps2.xml><?xml version="1.0" encoding="utf-8"?>
<ds:datastoreItem xmlns:ds="http://schemas.openxmlformats.org/officeDocument/2006/customXml" ds:itemID="{5CE08ADA-6BD9-4084-8718-A040663B7C84}">
  <ds:schemaRefs>
    <ds:schemaRef ds:uri="http://schemas.microsoft.com/sharepoint/v3/contenttype/forms"/>
  </ds:schemaRefs>
</ds:datastoreItem>
</file>

<file path=customXml/itemProps3.xml><?xml version="1.0" encoding="utf-8"?>
<ds:datastoreItem xmlns:ds="http://schemas.openxmlformats.org/officeDocument/2006/customXml" ds:itemID="{F4DCFB74-1F0A-462D-8CCE-12B98CE73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921fc-5265-4712-9771-3ce585f8731f"/>
    <ds:schemaRef ds:uri="374a188e-e232-47ef-af41-d10b99a59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3104</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Küster</dc:creator>
  <cp:keywords/>
  <dc:description/>
  <cp:lastModifiedBy>Judith Geusen</cp:lastModifiedBy>
  <cp:revision>10</cp:revision>
  <dcterms:created xsi:type="dcterms:W3CDTF">2023-07-04T10:28:00Z</dcterms:created>
  <dcterms:modified xsi:type="dcterms:W3CDTF">2023-07-10T15:21:00Z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0x0101007E038F634344CF4C83AFCA7BB94A6ECF</vt:lpwstr>
  </property>
  <property fmtid="{D5CDD505-2E9C-101B-9397-08002B2CF9AE}" pid="3" name="MediaServiceImageTags">
    <vt:lpwstr/>
  </property>
</Properties>
</file>