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8DF4" w14:textId="77777777" w:rsidR="00A265BA" w:rsidRPr="00C92D32" w:rsidRDefault="00A265BA" w:rsidP="00A265BA">
      <w:pPr>
        <w:rPr>
          <w:i/>
          <w:iCs/>
        </w:rPr>
      </w:pPr>
      <w:r>
        <w:rPr>
          <w:i/>
          <w:iCs/>
        </w:rPr>
        <w:t>18. April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47AE19E7" w14:textId="6FAA70A2" w:rsidR="00A265BA" w:rsidRPr="00A265BA" w:rsidRDefault="00A265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Neue EU-Vorgaben</w:t>
      </w:r>
      <w:r w:rsidRPr="00462A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zum Stromverbrauch im Standby- und Scheinaus-Betrieb</w:t>
      </w:r>
    </w:p>
    <w:p w14:paraId="0255D896" w14:textId="7100D311" w:rsidR="00833A17" w:rsidRPr="00417352" w:rsidRDefault="00FF6093">
      <w:r>
        <w:rPr>
          <w:noProof/>
        </w:rPr>
        <w:drawing>
          <wp:inline distT="0" distB="0" distL="0" distR="0" wp14:anchorId="44BE2F96" wp14:editId="187525A6">
            <wp:extent cx="5753735" cy="38265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9343" w14:textId="439B5873" w:rsidR="00AD33E1" w:rsidRDefault="00544A0B" w:rsidP="00D33D49">
      <w:r>
        <w:t xml:space="preserve">Wie die Tagesschau meldet, </w:t>
      </w:r>
      <w:r w:rsidR="00AB6105">
        <w:t xml:space="preserve">hat die Europäische Kommission </w:t>
      </w:r>
      <w:r w:rsidR="00FC41A7">
        <w:t xml:space="preserve">die Ökodesign-Verordnung überarbeitet und </w:t>
      </w:r>
      <w:r w:rsidR="00AB6105">
        <w:t>neue Vorgaben beschlossen:</w:t>
      </w:r>
      <w:r w:rsidR="0014496A">
        <w:t xml:space="preserve"> </w:t>
      </w:r>
      <w:r w:rsidR="00D33D49">
        <w:t xml:space="preserve">Elektrogeräte wie </w:t>
      </w:r>
      <w:r w:rsidR="000E343F">
        <w:t xml:space="preserve">zum Beispiel </w:t>
      </w:r>
      <w:r w:rsidR="00D33D49">
        <w:t xml:space="preserve">Waschmaschinen, Fernseher und tragbare Spielekonsolen </w:t>
      </w:r>
      <w:r w:rsidR="0014496A">
        <w:t xml:space="preserve">müssen künftig </w:t>
      </w:r>
      <w:r w:rsidR="000E343F">
        <w:t xml:space="preserve">im Standby-Modus </w:t>
      </w:r>
      <w:r w:rsidR="00D33D49">
        <w:t>weniger Strom verbrauchen. D</w:t>
      </w:r>
      <w:r w:rsidR="000E343F">
        <w:t xml:space="preserve">ie </w:t>
      </w:r>
      <w:r w:rsidR="00D33D49">
        <w:t xml:space="preserve">Kommission schätzt, dass </w:t>
      </w:r>
      <w:r w:rsidR="00BA295E">
        <w:t>hier</w:t>
      </w:r>
      <w:r w:rsidR="00D33D49">
        <w:t xml:space="preserve">durch bis 2030 </w:t>
      </w:r>
      <w:r w:rsidR="00BA295E">
        <w:t>pro Jahr</w:t>
      </w:r>
      <w:r w:rsidR="00D33D49">
        <w:t xml:space="preserve"> vier Terawattstunden</w:t>
      </w:r>
      <w:r w:rsidR="00BE418B">
        <w:t xml:space="preserve"> (</w:t>
      </w:r>
      <w:r w:rsidR="00D33D49">
        <w:t xml:space="preserve">TWh) </w:t>
      </w:r>
      <w:r w:rsidR="00194A84">
        <w:t xml:space="preserve">Strom </w:t>
      </w:r>
      <w:r w:rsidR="00D33D49">
        <w:t xml:space="preserve">eingespart werden können </w:t>
      </w:r>
      <w:r w:rsidR="00E82095">
        <w:t xml:space="preserve">– </w:t>
      </w:r>
      <w:r w:rsidR="00D33D49">
        <w:t xml:space="preserve">das </w:t>
      </w:r>
      <w:r w:rsidR="00BE418B">
        <w:t xml:space="preserve">sind vier Milliarden Kilowattstunden, was dem doppelten </w:t>
      </w:r>
      <w:r w:rsidR="00BA295E">
        <w:t xml:space="preserve">jährlichen </w:t>
      </w:r>
      <w:r w:rsidR="00BE418B">
        <w:t>Stromverbrauch</w:t>
      </w:r>
      <w:r w:rsidR="00D33D49">
        <w:t xml:space="preserve"> Malta</w:t>
      </w:r>
      <w:r w:rsidR="00BE418B">
        <w:t>s</w:t>
      </w:r>
      <w:r w:rsidR="00D33D49">
        <w:t xml:space="preserve"> </w:t>
      </w:r>
      <w:r w:rsidR="00BE418B">
        <w:t>entspreche</w:t>
      </w:r>
      <w:r w:rsidR="00D33D49">
        <w:t>.</w:t>
      </w:r>
    </w:p>
    <w:p w14:paraId="4E657F26" w14:textId="4CD5AA83" w:rsidR="00D33D49" w:rsidRDefault="00D33D49" w:rsidP="00D33D49">
      <w:r>
        <w:t xml:space="preserve">Die </w:t>
      </w:r>
      <w:r w:rsidR="00A732BB">
        <w:t xml:space="preserve">Vorgaben seien </w:t>
      </w:r>
      <w:r>
        <w:t>aber nicht nur gut für die Umwelt</w:t>
      </w:r>
      <w:r w:rsidR="00DF78CF">
        <w:t>, weil die CO</w:t>
      </w:r>
      <w:r w:rsidR="00DF78CF" w:rsidRPr="00575240">
        <w:rPr>
          <w:vertAlign w:val="subscript"/>
        </w:rPr>
        <w:t>2</w:t>
      </w:r>
      <w:r w:rsidR="00DF78CF">
        <w:t>-Emissionen in der EU um mehrere Hunderttausend Tonnen jährlich gesenkt würden</w:t>
      </w:r>
      <w:r w:rsidR="00702F92">
        <w:t>:</w:t>
      </w:r>
      <w:r>
        <w:t xml:space="preserve"> </w:t>
      </w:r>
      <w:r w:rsidR="00702F92">
        <w:t>Auch</w:t>
      </w:r>
      <w:r>
        <w:t xml:space="preserve"> </w:t>
      </w:r>
      <w:r w:rsidR="00387E30">
        <w:t>die</w:t>
      </w:r>
      <w:r>
        <w:t xml:space="preserve"> Verbraucher</w:t>
      </w:r>
      <w:r w:rsidR="00387E30">
        <w:t>innen und Verbraucher</w:t>
      </w:r>
      <w:r w:rsidR="00702F92">
        <w:t xml:space="preserve"> sollen profitieren</w:t>
      </w:r>
      <w:r w:rsidR="00387E30">
        <w:t>,</w:t>
      </w:r>
      <w:r>
        <w:t xml:space="preserve"> </w:t>
      </w:r>
      <w:r w:rsidR="00702F92">
        <w:t xml:space="preserve">denn </w:t>
      </w:r>
      <w:r>
        <w:t xml:space="preserve">bis </w:t>
      </w:r>
      <w:r w:rsidR="00387E30">
        <w:t xml:space="preserve">zum Jahr </w:t>
      </w:r>
      <w:r>
        <w:t xml:space="preserve">2030 </w:t>
      </w:r>
      <w:r w:rsidR="003B5119">
        <w:t xml:space="preserve">könnten sie </w:t>
      </w:r>
      <w:r>
        <w:t xml:space="preserve">rund 530 Millionen Euro </w:t>
      </w:r>
      <w:r w:rsidR="00387E30">
        <w:t>jährlich</w:t>
      </w:r>
      <w:r w:rsidR="003B5119">
        <w:t xml:space="preserve"> </w:t>
      </w:r>
      <w:r w:rsidR="00B946B5">
        <w:t xml:space="preserve">an Stromkosten </w:t>
      </w:r>
      <w:r w:rsidR="003B5119">
        <w:t>sparen</w:t>
      </w:r>
      <w:r>
        <w:t>.</w:t>
      </w:r>
      <w:r w:rsidR="00A72F5D" w:rsidRPr="00A72F5D">
        <w:t xml:space="preserve"> </w:t>
      </w:r>
    </w:p>
    <w:p w14:paraId="688C1E0C" w14:textId="4948A11C" w:rsidR="00AD33E1" w:rsidRPr="00D33D49" w:rsidRDefault="001265E1" w:rsidP="00AD33E1">
      <w:pPr>
        <w:rPr>
          <w:b/>
          <w:bCs/>
        </w:rPr>
      </w:pPr>
      <w:r>
        <w:rPr>
          <w:b/>
          <w:bCs/>
        </w:rPr>
        <w:t>Technische Nachrüstung erforderlich</w:t>
      </w:r>
    </w:p>
    <w:p w14:paraId="4F286FCF" w14:textId="77777777" w:rsidR="000E2AC9" w:rsidRDefault="00D758E5" w:rsidP="00D33D49">
      <w:r>
        <w:t xml:space="preserve">Viele Elektrogeräte </w:t>
      </w:r>
      <w:r w:rsidR="00D33D49">
        <w:t>verbrauchen auch dann noch Strom, wenn sie ausgeschaltet sind</w:t>
      </w:r>
      <w:r w:rsidR="00496823">
        <w:t xml:space="preserve"> („Scheinaus-Betrieb“) oder sich im Standby-Modus befinden</w:t>
      </w:r>
      <w:r w:rsidR="00A72F5D">
        <w:t xml:space="preserve"> </w:t>
      </w:r>
      <w:r w:rsidR="003204B9">
        <w:t>(mehr Infos dazu auf der Unterseite „</w:t>
      </w:r>
      <w:r w:rsidR="003204B9" w:rsidRPr="00CC1140">
        <w:rPr>
          <w:b/>
          <w:bCs/>
        </w:rPr>
        <w:t>Leerlaufverluste</w:t>
      </w:r>
      <w:r w:rsidR="003204B9">
        <w:t>“)</w:t>
      </w:r>
      <w:r w:rsidR="00D33D49">
        <w:t xml:space="preserve">. </w:t>
      </w:r>
      <w:r w:rsidR="00D40FFD">
        <w:t>Für diese Betriebszustände</w:t>
      </w:r>
      <w:r w:rsidR="006D53C5">
        <w:t xml:space="preserve"> gelten s</w:t>
      </w:r>
      <w:r w:rsidR="00D33D49">
        <w:t xml:space="preserve">eit 2008 </w:t>
      </w:r>
      <w:r w:rsidR="006D53C5">
        <w:t xml:space="preserve">EU-weite </w:t>
      </w:r>
      <w:r w:rsidR="00D33D49">
        <w:t xml:space="preserve">Regeln, die </w:t>
      </w:r>
      <w:r w:rsidR="00F109D5">
        <w:t xml:space="preserve">pro Jahr rund 800 Millionen </w:t>
      </w:r>
      <w:proofErr w:type="gramStart"/>
      <w:r w:rsidR="00F109D5">
        <w:t>verkaufte</w:t>
      </w:r>
      <w:proofErr w:type="gramEnd"/>
      <w:r w:rsidR="00F109D5">
        <w:t xml:space="preserve"> Geräte betreffen, </w:t>
      </w:r>
      <w:r w:rsidR="00D33D49">
        <w:t xml:space="preserve">zuletzt </w:t>
      </w:r>
      <w:r w:rsidR="00F109D5">
        <w:t xml:space="preserve">aber </w:t>
      </w:r>
      <w:r w:rsidR="006D53C5">
        <w:t>vor zehn Jahren</w:t>
      </w:r>
      <w:r w:rsidR="00D33D49">
        <w:t xml:space="preserve"> aktualisiert wurden.</w:t>
      </w:r>
      <w:r w:rsidR="006E76BD">
        <w:t xml:space="preserve"> </w:t>
      </w:r>
    </w:p>
    <w:p w14:paraId="18089CE8" w14:textId="5557BFD2" w:rsidR="00C1225D" w:rsidRPr="00C53BD3" w:rsidRDefault="006E76BD" w:rsidP="00C2601C">
      <w:pPr>
        <w:rPr>
          <w:color w:val="FF0000"/>
        </w:rPr>
      </w:pPr>
      <w:r w:rsidRPr="00C53BD3">
        <w:t xml:space="preserve">Die neue Verordnung </w:t>
      </w:r>
      <w:r w:rsidR="000E2AC9" w:rsidRPr="00C53BD3">
        <w:t>soll</w:t>
      </w:r>
      <w:r w:rsidRPr="00C53BD3">
        <w:t xml:space="preserve"> die technologischen Entwicklungen der vergangenen Jahre </w:t>
      </w:r>
      <w:r w:rsidR="000E2AC9" w:rsidRPr="00C53BD3">
        <w:t>berücksichtigen, sie</w:t>
      </w:r>
      <w:r w:rsidRPr="00C53BD3">
        <w:t xml:space="preserve"> gelte</w:t>
      </w:r>
      <w:r w:rsidR="00F2740B" w:rsidRPr="00C53BD3">
        <w:t xml:space="preserve"> </w:t>
      </w:r>
      <w:r w:rsidR="00145D08">
        <w:t xml:space="preserve">daher </w:t>
      </w:r>
      <w:r w:rsidRPr="00C53BD3">
        <w:t xml:space="preserve">zum Beispiel auch für kleine Netzwerkgeräte und kabellose Lautsprecher. Die neuen Vorgaben </w:t>
      </w:r>
      <w:r w:rsidR="00271511">
        <w:t xml:space="preserve">der überarbeiteten Ökodesign-Verordnung </w:t>
      </w:r>
      <w:r w:rsidRPr="00C53BD3">
        <w:t>sollen in Kürze in Kraft treten</w:t>
      </w:r>
      <w:r w:rsidR="00D4738E" w:rsidRPr="00C53BD3">
        <w:t>.</w:t>
      </w:r>
      <w:r w:rsidR="00C53BD3" w:rsidRPr="00C53BD3">
        <w:t xml:space="preserve"> </w:t>
      </w:r>
      <w:r w:rsidR="00B17A2A">
        <w:t>D</w:t>
      </w:r>
      <w:r w:rsidR="001334E1">
        <w:t xml:space="preserve">ie </w:t>
      </w:r>
      <w:r w:rsidR="00D33D49">
        <w:t xml:space="preserve">Hersteller </w:t>
      </w:r>
      <w:r w:rsidR="00983069">
        <w:t xml:space="preserve">müssen </w:t>
      </w:r>
      <w:r w:rsidR="00D33D49">
        <w:t xml:space="preserve">ihre </w:t>
      </w:r>
      <w:r w:rsidR="001334E1">
        <w:t>Produkte</w:t>
      </w:r>
      <w:r w:rsidR="00D33D49">
        <w:t xml:space="preserve"> </w:t>
      </w:r>
      <w:r w:rsidR="00B17A2A">
        <w:t>dann</w:t>
      </w:r>
      <w:r w:rsidR="001334E1">
        <w:t xml:space="preserve"> </w:t>
      </w:r>
      <w:r w:rsidR="00D33D49">
        <w:t>technisch nachrüsten</w:t>
      </w:r>
      <w:r w:rsidR="00983069">
        <w:t>,</w:t>
      </w:r>
      <w:r w:rsidR="00D4738E">
        <w:t xml:space="preserve"> i</w:t>
      </w:r>
      <w:r w:rsidR="00D74C7D">
        <w:t>n der Regel haben s</w:t>
      </w:r>
      <w:r w:rsidR="00D33D49">
        <w:t xml:space="preserve">ie </w:t>
      </w:r>
      <w:r w:rsidR="00D74C7D">
        <w:t>hierfür</w:t>
      </w:r>
      <w:r w:rsidR="00D33D49">
        <w:t xml:space="preserve"> zwei Jahre Zeit</w:t>
      </w:r>
      <w:r w:rsidR="00E70A11">
        <w:t>.</w:t>
      </w:r>
    </w:p>
    <w:p w14:paraId="4F72C577" w14:textId="77777777" w:rsidR="00E46962" w:rsidRDefault="00E46962" w:rsidP="00C2601C"/>
    <w:p w14:paraId="7B09DDF1" w14:textId="5221D75A" w:rsidR="008728D4" w:rsidRDefault="008728D4" w:rsidP="008728D4">
      <w:pPr>
        <w:rPr>
          <w:lang w:val="en-US"/>
        </w:rPr>
      </w:pPr>
      <w:r w:rsidRPr="009C597F">
        <w:rPr>
          <w:lang w:val="en-US"/>
        </w:rPr>
        <w:t>Autor: Tom Küster</w:t>
      </w:r>
      <w:r w:rsidR="00634A4D" w:rsidRPr="009C597F">
        <w:rPr>
          <w:lang w:val="en-US"/>
        </w:rPr>
        <w:t xml:space="preserve"> (NRW.Energy4Climate)</w:t>
      </w:r>
    </w:p>
    <w:p w14:paraId="282D5CE5" w14:textId="77777777" w:rsidR="00E46962" w:rsidRPr="00BA6AB7" w:rsidRDefault="00791913" w:rsidP="008728D4">
      <w:r w:rsidRPr="00A265BA">
        <w:lastRenderedPageBreak/>
        <w:br/>
      </w:r>
      <w:r w:rsidRPr="00BA6AB7">
        <w:t>Quelle</w:t>
      </w:r>
    </w:p>
    <w:p w14:paraId="0D9F9BEA" w14:textId="47FA302B" w:rsidR="004C4F95" w:rsidRPr="00266EE7" w:rsidRDefault="00000000" w:rsidP="008728D4">
      <w:hyperlink r:id="rId9" w:history="1">
        <w:r w:rsidR="00E46962" w:rsidRPr="00544A0B">
          <w:rPr>
            <w:rStyle w:val="Hyperlink"/>
          </w:rPr>
          <w:t>Beitrag „</w:t>
        </w:r>
        <w:r w:rsidR="00BA6AB7" w:rsidRPr="00544A0B">
          <w:rPr>
            <w:rStyle w:val="Hyperlink"/>
          </w:rPr>
          <w:t>Weniger Stromverbrauch im Standby-Modus</w:t>
        </w:r>
        <w:r w:rsidR="00E46962" w:rsidRPr="00544A0B">
          <w:rPr>
            <w:rStyle w:val="Hyperlink"/>
          </w:rPr>
          <w:t>“</w:t>
        </w:r>
        <w:r w:rsidR="00BA6AB7" w:rsidRPr="00544A0B">
          <w:rPr>
            <w:rStyle w:val="Hyperlink"/>
          </w:rPr>
          <w:t xml:space="preserve"> vom 17.04.2023 auf </w:t>
        </w:r>
        <w:r w:rsidR="00544A0B" w:rsidRPr="00544A0B">
          <w:rPr>
            <w:rStyle w:val="Hyperlink"/>
          </w:rPr>
          <w:t>tagesschau.de</w:t>
        </w:r>
      </w:hyperlink>
    </w:p>
    <w:p w14:paraId="59221885" w14:textId="2569FCF0" w:rsidR="00AF7966" w:rsidRDefault="00544A0B" w:rsidP="008728D4">
      <w:r>
        <w:t>Bild</w:t>
      </w:r>
      <w:r w:rsidR="00AF7966">
        <w:t xml:space="preserve"> (</w:t>
      </w:r>
      <w:r w:rsidR="00AF7966" w:rsidRPr="00AF7966">
        <w:rPr>
          <w:u w:val="single"/>
        </w:rPr>
        <w:t>nicht</w:t>
      </w:r>
      <w:r w:rsidR="00AF7966">
        <w:t xml:space="preserve"> kostenfrei lizensiert!)</w:t>
      </w:r>
    </w:p>
    <w:p w14:paraId="213F1960" w14:textId="4698AF2E" w:rsidR="001D0C63" w:rsidRPr="002E3D97" w:rsidRDefault="00AF7966" w:rsidP="008728D4">
      <w:pPr>
        <w:rPr>
          <w:rStyle w:val="Hyperlink"/>
          <w:color w:val="auto"/>
          <w:u w:val="none"/>
        </w:rPr>
      </w:pPr>
      <w:hyperlink r:id="rId10" w:history="1">
        <w:r w:rsidRPr="00B90808">
          <w:rPr>
            <w:rStyle w:val="Hyperlink"/>
          </w:rPr>
          <w:t>https://www.istockphoto.com/de/foto/alles-in-power-bar-gm476175783-26376488?phrase=steckdosenleiste&amp;searchscope=image%2Cfilm</w:t>
        </w:r>
      </w:hyperlink>
      <w:r>
        <w:t xml:space="preserve"> </w:t>
      </w:r>
    </w:p>
    <w:p w14:paraId="10EDAE21" w14:textId="093DDD57" w:rsidR="0030637E" w:rsidRPr="002E3D97" w:rsidRDefault="0030637E" w:rsidP="008728D4">
      <w:pPr>
        <w:rPr>
          <w:rStyle w:val="Hyperlink"/>
          <w:color w:val="auto"/>
          <w:u w:val="none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57A1"/>
    <w:rsid w:val="00040DDF"/>
    <w:rsid w:val="00064744"/>
    <w:rsid w:val="00083B93"/>
    <w:rsid w:val="00094C79"/>
    <w:rsid w:val="000A3635"/>
    <w:rsid w:val="000B582E"/>
    <w:rsid w:val="000C455E"/>
    <w:rsid w:val="000C74F3"/>
    <w:rsid w:val="000C777A"/>
    <w:rsid w:val="000E2AC9"/>
    <w:rsid w:val="000E343F"/>
    <w:rsid w:val="001040ED"/>
    <w:rsid w:val="001265E1"/>
    <w:rsid w:val="001334E1"/>
    <w:rsid w:val="0014496A"/>
    <w:rsid w:val="00145D08"/>
    <w:rsid w:val="0018308B"/>
    <w:rsid w:val="0019287D"/>
    <w:rsid w:val="00194A84"/>
    <w:rsid w:val="00195FC1"/>
    <w:rsid w:val="001A0423"/>
    <w:rsid w:val="001B1E89"/>
    <w:rsid w:val="001B6CC9"/>
    <w:rsid w:val="001C4D28"/>
    <w:rsid w:val="001D0C63"/>
    <w:rsid w:val="001F6E72"/>
    <w:rsid w:val="00202097"/>
    <w:rsid w:val="0021772E"/>
    <w:rsid w:val="00241C70"/>
    <w:rsid w:val="00261D5F"/>
    <w:rsid w:val="00262E7B"/>
    <w:rsid w:val="00266EE7"/>
    <w:rsid w:val="00271511"/>
    <w:rsid w:val="0028208A"/>
    <w:rsid w:val="002A07BD"/>
    <w:rsid w:val="002C5C46"/>
    <w:rsid w:val="002D64DD"/>
    <w:rsid w:val="002E3D97"/>
    <w:rsid w:val="002F2804"/>
    <w:rsid w:val="0030637E"/>
    <w:rsid w:val="003204B9"/>
    <w:rsid w:val="00325DE9"/>
    <w:rsid w:val="00330363"/>
    <w:rsid w:val="00340855"/>
    <w:rsid w:val="003457A0"/>
    <w:rsid w:val="00387E30"/>
    <w:rsid w:val="00397035"/>
    <w:rsid w:val="003A16FD"/>
    <w:rsid w:val="003A2904"/>
    <w:rsid w:val="003B5119"/>
    <w:rsid w:val="003D4595"/>
    <w:rsid w:val="003E2053"/>
    <w:rsid w:val="00417352"/>
    <w:rsid w:val="00445CF1"/>
    <w:rsid w:val="00462A2C"/>
    <w:rsid w:val="00477C61"/>
    <w:rsid w:val="00495BA4"/>
    <w:rsid w:val="00496823"/>
    <w:rsid w:val="004B061A"/>
    <w:rsid w:val="004C4F95"/>
    <w:rsid w:val="004C7318"/>
    <w:rsid w:val="004D64BF"/>
    <w:rsid w:val="004E725A"/>
    <w:rsid w:val="00526690"/>
    <w:rsid w:val="00542311"/>
    <w:rsid w:val="00544A0B"/>
    <w:rsid w:val="005454A1"/>
    <w:rsid w:val="00556CFC"/>
    <w:rsid w:val="005628ED"/>
    <w:rsid w:val="00575240"/>
    <w:rsid w:val="00611DD3"/>
    <w:rsid w:val="00617CF3"/>
    <w:rsid w:val="00624139"/>
    <w:rsid w:val="00627524"/>
    <w:rsid w:val="00633537"/>
    <w:rsid w:val="00634A4D"/>
    <w:rsid w:val="00663099"/>
    <w:rsid w:val="0067098D"/>
    <w:rsid w:val="0068493B"/>
    <w:rsid w:val="006911DF"/>
    <w:rsid w:val="006A71CE"/>
    <w:rsid w:val="006B5300"/>
    <w:rsid w:val="006D53C5"/>
    <w:rsid w:val="006D5D8E"/>
    <w:rsid w:val="006E76BD"/>
    <w:rsid w:val="007011DD"/>
    <w:rsid w:val="00702F92"/>
    <w:rsid w:val="00717C82"/>
    <w:rsid w:val="00720871"/>
    <w:rsid w:val="00720D80"/>
    <w:rsid w:val="00791913"/>
    <w:rsid w:val="00794CA0"/>
    <w:rsid w:val="00802B8B"/>
    <w:rsid w:val="00833A17"/>
    <w:rsid w:val="008437DD"/>
    <w:rsid w:val="008728D4"/>
    <w:rsid w:val="008C3DA9"/>
    <w:rsid w:val="0092527A"/>
    <w:rsid w:val="00970895"/>
    <w:rsid w:val="009751EA"/>
    <w:rsid w:val="00983069"/>
    <w:rsid w:val="009C597F"/>
    <w:rsid w:val="009F00E1"/>
    <w:rsid w:val="00A21144"/>
    <w:rsid w:val="00A265BA"/>
    <w:rsid w:val="00A26D1D"/>
    <w:rsid w:val="00A27C1E"/>
    <w:rsid w:val="00A564E5"/>
    <w:rsid w:val="00A72F5D"/>
    <w:rsid w:val="00A732BB"/>
    <w:rsid w:val="00A7433B"/>
    <w:rsid w:val="00A82130"/>
    <w:rsid w:val="00A90643"/>
    <w:rsid w:val="00A95726"/>
    <w:rsid w:val="00AB6105"/>
    <w:rsid w:val="00AC414F"/>
    <w:rsid w:val="00AD33E1"/>
    <w:rsid w:val="00AF02C2"/>
    <w:rsid w:val="00AF2A31"/>
    <w:rsid w:val="00AF7966"/>
    <w:rsid w:val="00B00516"/>
    <w:rsid w:val="00B17A2A"/>
    <w:rsid w:val="00B34F74"/>
    <w:rsid w:val="00B53843"/>
    <w:rsid w:val="00B66258"/>
    <w:rsid w:val="00B71775"/>
    <w:rsid w:val="00B94377"/>
    <w:rsid w:val="00B946B5"/>
    <w:rsid w:val="00B9770A"/>
    <w:rsid w:val="00BA295E"/>
    <w:rsid w:val="00BA2CC6"/>
    <w:rsid w:val="00BA6AB7"/>
    <w:rsid w:val="00BA7B29"/>
    <w:rsid w:val="00BE418B"/>
    <w:rsid w:val="00C07926"/>
    <w:rsid w:val="00C1225D"/>
    <w:rsid w:val="00C2339E"/>
    <w:rsid w:val="00C2601C"/>
    <w:rsid w:val="00C363D4"/>
    <w:rsid w:val="00C53BD3"/>
    <w:rsid w:val="00C757D0"/>
    <w:rsid w:val="00C8015E"/>
    <w:rsid w:val="00C92D32"/>
    <w:rsid w:val="00C93D1D"/>
    <w:rsid w:val="00CB0873"/>
    <w:rsid w:val="00CB4AD4"/>
    <w:rsid w:val="00CC1140"/>
    <w:rsid w:val="00CC2B75"/>
    <w:rsid w:val="00CF27DF"/>
    <w:rsid w:val="00D023DD"/>
    <w:rsid w:val="00D054D0"/>
    <w:rsid w:val="00D17A56"/>
    <w:rsid w:val="00D33920"/>
    <w:rsid w:val="00D33D49"/>
    <w:rsid w:val="00D40FFD"/>
    <w:rsid w:val="00D4738E"/>
    <w:rsid w:val="00D509AE"/>
    <w:rsid w:val="00D74C7D"/>
    <w:rsid w:val="00D758E5"/>
    <w:rsid w:val="00D843B3"/>
    <w:rsid w:val="00D87813"/>
    <w:rsid w:val="00D96BC6"/>
    <w:rsid w:val="00DD76A4"/>
    <w:rsid w:val="00DE5EC9"/>
    <w:rsid w:val="00DF78CF"/>
    <w:rsid w:val="00E16B06"/>
    <w:rsid w:val="00E21622"/>
    <w:rsid w:val="00E24F4B"/>
    <w:rsid w:val="00E46962"/>
    <w:rsid w:val="00E70A11"/>
    <w:rsid w:val="00E81061"/>
    <w:rsid w:val="00E82095"/>
    <w:rsid w:val="00E93F9F"/>
    <w:rsid w:val="00E94963"/>
    <w:rsid w:val="00EA6BF3"/>
    <w:rsid w:val="00EC0410"/>
    <w:rsid w:val="00EC2458"/>
    <w:rsid w:val="00F01F57"/>
    <w:rsid w:val="00F04C4F"/>
    <w:rsid w:val="00F109D5"/>
    <w:rsid w:val="00F17AF9"/>
    <w:rsid w:val="00F220CE"/>
    <w:rsid w:val="00F2740B"/>
    <w:rsid w:val="00F31F07"/>
    <w:rsid w:val="00FA6961"/>
    <w:rsid w:val="00FC41A7"/>
    <w:rsid w:val="00FF6093"/>
    <w:rsid w:val="13C03F05"/>
    <w:rsid w:val="3578A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28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8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8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8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stockphoto.com/de/foto/alles-in-power-bar-gm476175783-26376488?phrase=steckdosenleiste&amp;searchscope=image%2Cfil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agesschau.de/wirtschaft/eu-geraete-standby-modus-10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79D73-D596-458A-BC08-FB41FA9A1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F54D-B11E-43C5-8554-7B4BC2479DFB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C912F2E1-0EC7-4EE4-9B22-E552B9FD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75</cp:revision>
  <dcterms:created xsi:type="dcterms:W3CDTF">2023-04-19T11:35:00Z</dcterms:created>
  <dcterms:modified xsi:type="dcterms:W3CDTF">2023-04-24T09:23:00Z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