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C591B" w14:textId="094920C5" w:rsidR="00C92D32" w:rsidRPr="00D81A37" w:rsidRDefault="00F27D86">
      <w:pPr>
        <w:rPr>
          <w:i/>
          <w:iCs/>
        </w:rPr>
      </w:pPr>
      <w:r>
        <w:rPr>
          <w:i/>
          <w:iCs/>
        </w:rPr>
        <w:t>1</w:t>
      </w:r>
      <w:r w:rsidR="0030216F">
        <w:rPr>
          <w:i/>
          <w:iCs/>
        </w:rPr>
        <w:t>3</w:t>
      </w:r>
      <w:r w:rsidR="004F76E7" w:rsidRPr="00D81A37">
        <w:rPr>
          <w:i/>
          <w:iCs/>
        </w:rPr>
        <w:t xml:space="preserve">. </w:t>
      </w:r>
      <w:r w:rsidR="0030216F">
        <w:rPr>
          <w:i/>
          <w:iCs/>
        </w:rPr>
        <w:t>Oktober</w:t>
      </w:r>
      <w:r w:rsidR="00C92D32" w:rsidRPr="00D81A37">
        <w:rPr>
          <w:i/>
          <w:iCs/>
        </w:rPr>
        <w:t xml:space="preserve"> 202</w:t>
      </w:r>
      <w:r w:rsidR="00F41D27" w:rsidRPr="00D81A37">
        <w:rPr>
          <w:i/>
          <w:iCs/>
        </w:rPr>
        <w:t>5</w:t>
      </w:r>
    </w:p>
    <w:p w14:paraId="2D1850B1" w14:textId="579DCFFD" w:rsidR="00AC3DBA" w:rsidRPr="002A218B" w:rsidRDefault="00A35AA1" w:rsidP="004D64BF">
      <w:pPr>
        <w:rPr>
          <w:b/>
          <w:bCs/>
          <w:sz w:val="28"/>
          <w:szCs w:val="28"/>
        </w:rPr>
      </w:pPr>
      <w:r>
        <w:rPr>
          <w:b/>
          <w:bCs/>
          <w:sz w:val="28"/>
          <w:szCs w:val="28"/>
        </w:rPr>
        <w:t>„</w:t>
      </w:r>
      <w:r w:rsidR="00030794">
        <w:rPr>
          <w:b/>
          <w:bCs/>
          <w:sz w:val="28"/>
          <w:szCs w:val="28"/>
        </w:rPr>
        <w:t>Auch im Altbau geeignet</w:t>
      </w:r>
      <w:r w:rsidR="00A178CF">
        <w:rPr>
          <w:b/>
          <w:bCs/>
          <w:sz w:val="28"/>
          <w:szCs w:val="28"/>
        </w:rPr>
        <w:t xml:space="preserve">“ – </w:t>
      </w:r>
      <w:r w:rsidR="001A757A">
        <w:rPr>
          <w:b/>
          <w:bCs/>
          <w:sz w:val="28"/>
          <w:szCs w:val="28"/>
        </w:rPr>
        <w:t>Wärmepumpen im Test</w:t>
      </w:r>
    </w:p>
    <w:p w14:paraId="61E1054A" w14:textId="39461897" w:rsidR="00121178" w:rsidRDefault="00121178" w:rsidP="00F97014">
      <w:r>
        <w:br/>
      </w:r>
      <w:r>
        <w:rPr>
          <w:noProof/>
          <w:color w:val="FF0000"/>
        </w:rPr>
        <w:drawing>
          <wp:inline distT="0" distB="0" distL="0" distR="0" wp14:anchorId="512A38C3" wp14:editId="5994008A">
            <wp:extent cx="5760720" cy="3227705"/>
            <wp:effectExtent l="0" t="0" r="0" b="0"/>
            <wp:docPr id="1947820332" name="Grafik 1" descr="Ein Bild, das draußen, Wolke,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20332" name="Grafik 1" descr="Ein Bild, das draußen, Wolke, Gebäude, Himmel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27705"/>
                    </a:xfrm>
                    <a:prstGeom prst="rect">
                      <a:avLst/>
                    </a:prstGeom>
                  </pic:spPr>
                </pic:pic>
              </a:graphicData>
            </a:graphic>
          </wp:inline>
        </w:drawing>
      </w:r>
      <w:r>
        <w:br/>
      </w:r>
    </w:p>
    <w:p w14:paraId="50082FF8" w14:textId="1C5AC916" w:rsidR="00F97014" w:rsidRPr="00BA1DC5" w:rsidRDefault="00F97014" w:rsidP="00F97014">
      <w:r w:rsidRPr="00BA1DC5">
        <w:t xml:space="preserve">Die Stiftung Warentest hat fünf Luft-Wasser-Wärmepumpen für Einfamilienhäuser mit Leistungen zwischen 10 und 12 Kilowatt </w:t>
      </w:r>
      <w:r w:rsidR="00B216B8" w:rsidRPr="00BA1DC5">
        <w:t xml:space="preserve">(kW) auf Herz und Nieren </w:t>
      </w:r>
      <w:r w:rsidRPr="00BA1DC5">
        <w:t xml:space="preserve">geprüft. Alle </w:t>
      </w:r>
      <w:r w:rsidR="00A74FFE" w:rsidRPr="00BA1DC5">
        <w:t xml:space="preserve">getesteten </w:t>
      </w:r>
      <w:r w:rsidRPr="00BA1DC5">
        <w:t xml:space="preserve">Modelle arbeiten mit dem klimafreundlichen Kältemittel Propan und schaffen es, </w:t>
      </w:r>
      <w:r w:rsidR="00670A4B">
        <w:t>selbst</w:t>
      </w:r>
      <w:r w:rsidRPr="00BA1DC5">
        <w:t xml:space="preserve"> einen mäßig gedämmten Altbau mit </w:t>
      </w:r>
      <w:r w:rsidR="00A74FFE" w:rsidRPr="00BA1DC5">
        <w:t>einem Heizenergie</w:t>
      </w:r>
      <w:r w:rsidR="00907DD8" w:rsidRPr="00BA1DC5">
        <w:t xml:space="preserve">bedarf von </w:t>
      </w:r>
      <w:r w:rsidRPr="00BA1DC5">
        <w:t xml:space="preserve">150 Kilowattstunden pro Quadratmeter und Jahr </w:t>
      </w:r>
      <w:r w:rsidR="00907DD8" w:rsidRPr="00BA1DC5">
        <w:t>(150 kWh/m</w:t>
      </w:r>
      <w:r w:rsidR="00907DD8" w:rsidRPr="00BA1DC5">
        <w:rPr>
          <w:vertAlign w:val="superscript"/>
        </w:rPr>
        <w:t>2</w:t>
      </w:r>
      <w:r w:rsidR="00907DD8" w:rsidRPr="00BA1DC5">
        <w:t xml:space="preserve">*a) </w:t>
      </w:r>
      <w:r w:rsidRPr="00BA1DC5">
        <w:t xml:space="preserve">zu beheizen. </w:t>
      </w:r>
      <w:r w:rsidR="004D39F2" w:rsidRPr="00BA1DC5">
        <w:t xml:space="preserve">Dabei </w:t>
      </w:r>
      <w:r w:rsidR="00A93B0C" w:rsidRPr="00BA1DC5">
        <w:t xml:space="preserve">wurde </w:t>
      </w:r>
      <w:r w:rsidR="000E3275" w:rsidRPr="00BA1DC5">
        <w:t xml:space="preserve">bei verschiedenen Außentemperaturen </w:t>
      </w:r>
      <w:r w:rsidR="00A93B0C" w:rsidRPr="00BA1DC5">
        <w:t xml:space="preserve">der Betrieb </w:t>
      </w:r>
      <w:r w:rsidR="000E3275">
        <w:t xml:space="preserve">sowohl </w:t>
      </w:r>
      <w:r w:rsidR="00A93B0C" w:rsidRPr="00BA1DC5">
        <w:t xml:space="preserve">mit Fußbodenheizung </w:t>
      </w:r>
      <w:r w:rsidR="000E3275">
        <w:t>als auch mit</w:t>
      </w:r>
      <w:r w:rsidR="00A93B0C" w:rsidRPr="00BA1DC5">
        <w:t xml:space="preserve"> herkömmlichen Heizkörpern simuliert</w:t>
      </w:r>
      <w:r w:rsidRPr="00BA1DC5">
        <w:t>.</w:t>
      </w:r>
    </w:p>
    <w:p w14:paraId="3E85A1E3" w14:textId="77777777" w:rsidR="00577531" w:rsidRPr="00974AA5" w:rsidRDefault="00577531" w:rsidP="00577531">
      <w:pPr>
        <w:rPr>
          <w:b/>
          <w:bCs/>
        </w:rPr>
      </w:pPr>
      <w:r w:rsidRPr="00974AA5">
        <w:rPr>
          <w:b/>
          <w:bCs/>
        </w:rPr>
        <w:t>Nicht nur die Dämmung entscheidet über die Effizienz</w:t>
      </w:r>
      <w:r>
        <w:rPr>
          <w:b/>
          <w:bCs/>
        </w:rPr>
        <w:t xml:space="preserve"> </w:t>
      </w:r>
    </w:p>
    <w:p w14:paraId="278B651D" w14:textId="5BEFA93D" w:rsidR="00974AA5" w:rsidRDefault="00F97014" w:rsidP="003F3953">
      <w:r w:rsidRPr="00B737A7">
        <w:t xml:space="preserve">Die höchste Effizienz erreichen die Wärmepumpen mit einer Fußbodenheizung, da sie dann mit niedrigeren Vorlauftemperaturen auskommen. Aber auch die Kombination aus Wärmepumpe und Heizkörpern liefert </w:t>
      </w:r>
      <w:r w:rsidR="00B737A7" w:rsidRPr="00B737A7">
        <w:t xml:space="preserve">laut Stiftung Warentest </w:t>
      </w:r>
      <w:r w:rsidRPr="00B737A7">
        <w:t>ein gutes Verhältnis von eingesetzter elektrischer Energie zu erzeugter Wärme.</w:t>
      </w:r>
    </w:p>
    <w:p w14:paraId="7B292E2B" w14:textId="1AB52AFC" w:rsidR="003F3953" w:rsidRPr="00B47257" w:rsidRDefault="001E2EC6" w:rsidP="003F3953">
      <w:r>
        <w:t xml:space="preserve">Grundsätzlich gilt: </w:t>
      </w:r>
      <w:r w:rsidR="003F3953" w:rsidRPr="00B47257">
        <w:t xml:space="preserve">Je besser das Haus gedämmt ist, desto effizienter heizen die Wärmepumpen, und desto größer ist die Wohnfläche, die beheizt werden kann. Effizienz und Kosten der Wärmepumpen hängen aber nicht nur von der Dämmung ab oder davon, ob das Haus </w:t>
      </w:r>
      <w:r w:rsidR="00237FBA" w:rsidRPr="00B47257">
        <w:t>mit</w:t>
      </w:r>
      <w:r w:rsidR="003F3953" w:rsidRPr="00B47257">
        <w:t xml:space="preserve"> </w:t>
      </w:r>
      <w:r w:rsidR="00742B2C" w:rsidRPr="00B47257">
        <w:t>eine</w:t>
      </w:r>
      <w:r w:rsidR="00237FBA" w:rsidRPr="00B47257">
        <w:t>r</w:t>
      </w:r>
      <w:r w:rsidR="00742B2C" w:rsidRPr="00B47257">
        <w:t xml:space="preserve"> </w:t>
      </w:r>
      <w:r w:rsidR="003F3953" w:rsidRPr="00B47257">
        <w:t xml:space="preserve">Fußbodenheizung oder </w:t>
      </w:r>
      <w:r w:rsidR="00237FBA" w:rsidRPr="00B47257">
        <w:t xml:space="preserve">mit </w:t>
      </w:r>
      <w:r w:rsidR="003F3953" w:rsidRPr="00B47257">
        <w:t>Heizkörper</w:t>
      </w:r>
      <w:r w:rsidR="00237FBA" w:rsidRPr="00B47257">
        <w:t>n</w:t>
      </w:r>
      <w:r w:rsidR="003F3953" w:rsidRPr="00B47257">
        <w:t xml:space="preserve"> geheizt wird. Auch bei gleichen Testbedingungen unterscheiden sich die Wärmepumpen hinsichtlich der Energieeffizienz: </w:t>
      </w:r>
      <w:r w:rsidR="00B47257" w:rsidRPr="00B47257">
        <w:t>Bei den</w:t>
      </w:r>
      <w:r w:rsidR="003F3953" w:rsidRPr="00B47257">
        <w:t xml:space="preserve"> Stromkosten gibt es zwischen Testsieger und Tabellenletztem einen Unterschied von mehreren Hundert Euro pro Jahr. </w:t>
      </w:r>
    </w:p>
    <w:p w14:paraId="346DF847" w14:textId="116E8FEC" w:rsidR="00454227" w:rsidRPr="00BA0EC1" w:rsidRDefault="005238D0" w:rsidP="00F97014">
      <w:pPr>
        <w:rPr>
          <w:b/>
          <w:bCs/>
        </w:rPr>
      </w:pPr>
      <w:r>
        <w:rPr>
          <w:b/>
          <w:bCs/>
        </w:rPr>
        <w:t>Die</w:t>
      </w:r>
      <w:r w:rsidR="00BA0EC1" w:rsidRPr="00BA0EC1">
        <w:rPr>
          <w:b/>
          <w:bCs/>
        </w:rPr>
        <w:t xml:space="preserve"> Wärmepumpe </w:t>
      </w:r>
      <w:r>
        <w:rPr>
          <w:b/>
          <w:bCs/>
        </w:rPr>
        <w:t>für den Altbau nicht überdimensionieren</w:t>
      </w:r>
    </w:p>
    <w:p w14:paraId="465423DF" w14:textId="0C4C3B64" w:rsidR="00F97014" w:rsidRPr="00D06CB3" w:rsidRDefault="00F97014" w:rsidP="00F97014">
      <w:r w:rsidRPr="00D06CB3">
        <w:t xml:space="preserve">Wichtig für den Altbau: </w:t>
      </w:r>
      <w:r w:rsidR="00A44400" w:rsidRPr="00D06CB3">
        <w:t>D</w:t>
      </w:r>
      <w:r w:rsidRPr="00D06CB3">
        <w:t xml:space="preserve">ie Leistung der Wärmepumpe </w:t>
      </w:r>
      <w:r w:rsidR="00A44400" w:rsidRPr="00D06CB3">
        <w:t xml:space="preserve">sollte aus Angst vor einer kalten Wohnung nicht </w:t>
      </w:r>
      <w:r w:rsidRPr="00D06CB3">
        <w:t xml:space="preserve">zu groß </w:t>
      </w:r>
      <w:r w:rsidR="00A44400" w:rsidRPr="00D06CB3">
        <w:t>ge</w:t>
      </w:r>
      <w:r w:rsidRPr="00D06CB3">
        <w:t>wähl</w:t>
      </w:r>
      <w:r w:rsidR="00A44400" w:rsidRPr="00D06CB3">
        <w:t>t werd</w:t>
      </w:r>
      <w:r w:rsidRPr="00D06CB3">
        <w:t xml:space="preserve">en. „Eine überdimensionierte Wärmepumpe ist fatal – sie läuft nicht im optimalen Bereich und kostet unnötig viel“, erklärt Reiner Metzger, Experte für Energie-Themen bei der Stiftung Warentest. Das ist ein </w:t>
      </w:r>
      <w:r w:rsidR="00CE1BCC" w:rsidRPr="00D06CB3">
        <w:t xml:space="preserve">wichtiger </w:t>
      </w:r>
      <w:r w:rsidRPr="00D06CB3">
        <w:t>Unterschied zu Gas- oder Ölkesseln</w:t>
      </w:r>
      <w:r w:rsidR="00CE1BCC" w:rsidRPr="00D06CB3">
        <w:t xml:space="preserve">, bei denen </w:t>
      </w:r>
      <w:r w:rsidRPr="00D06CB3">
        <w:t>es üblich</w:t>
      </w:r>
      <w:r w:rsidR="00CE1BCC" w:rsidRPr="00D06CB3">
        <w:t xml:space="preserve"> war</w:t>
      </w:r>
      <w:r w:rsidRPr="00D06CB3">
        <w:t xml:space="preserve">, vorsorglich 20 </w:t>
      </w:r>
      <w:r w:rsidR="00CE1BCC" w:rsidRPr="00D06CB3">
        <w:t>%</w:t>
      </w:r>
      <w:r w:rsidRPr="00D06CB3">
        <w:t xml:space="preserve"> Reserveleistung für kalte Winter einzuplanen. </w:t>
      </w:r>
      <w:r w:rsidR="003256B0">
        <w:t>Bei</w:t>
      </w:r>
      <w:r w:rsidRPr="00D06CB3">
        <w:t xml:space="preserve"> Wärmepumpen </w:t>
      </w:r>
      <w:r w:rsidR="003256B0">
        <w:t xml:space="preserve">dagegen ist </w:t>
      </w:r>
      <w:r w:rsidR="003256B0">
        <w:lastRenderedPageBreak/>
        <w:t xml:space="preserve">dies </w:t>
      </w:r>
      <w:r w:rsidRPr="00D06CB3">
        <w:t>nicht notwendig</w:t>
      </w:r>
      <w:r w:rsidR="00D06CB3" w:rsidRPr="00D06CB3">
        <w:t>:</w:t>
      </w:r>
      <w:r w:rsidRPr="00D06CB3">
        <w:t xml:space="preserve"> „Falls das Haus bei eisigen Temperaturen doch etwas auskühlt, schaltet sich ein elektrischer Heizstab zu. Da das wahrscheinlich hierzulande nur an wenigen Tagen im Jahr nötig sein wird, dürften die zu erwartenden zusätzlichen Stromkosten gering sein“, </w:t>
      </w:r>
      <w:r w:rsidR="00D06CB3" w:rsidRPr="00D06CB3">
        <w:t>ergänzt</w:t>
      </w:r>
      <w:r w:rsidRPr="00D06CB3">
        <w:t xml:space="preserve"> Reiner Metzger.</w:t>
      </w:r>
    </w:p>
    <w:p w14:paraId="4D4DDC9B" w14:textId="0D7D4EE8" w:rsidR="00F97014" w:rsidRPr="00A001AE" w:rsidRDefault="00F97014" w:rsidP="00F97014">
      <w:r w:rsidRPr="00A001AE">
        <w:t>Die Mehrkosten der Wärmepumpe gegenüber einer neuen Gasheizung amortisieren sich etwa nach 10 bis 15 Jahren</w:t>
      </w:r>
      <w:r w:rsidR="00FC7C00" w:rsidRPr="00A001AE">
        <w:t>,</w:t>
      </w:r>
      <w:r w:rsidRPr="00A001AE">
        <w:t xml:space="preserve"> ab dann spart die Wärmepumpe Geld. Fürs Klima </w:t>
      </w:r>
      <w:r w:rsidR="00CD2029" w:rsidRPr="00A001AE">
        <w:t xml:space="preserve">allerdings </w:t>
      </w:r>
      <w:r w:rsidRPr="00A001AE">
        <w:t xml:space="preserve">lohnt sich der Umstieg sofort: </w:t>
      </w:r>
      <w:r w:rsidR="00A001AE">
        <w:t>I</w:t>
      </w:r>
      <w:r w:rsidR="00A001AE" w:rsidRPr="00A001AE">
        <w:t xml:space="preserve">m Vergleich zur Gasheizung stoßen </w:t>
      </w:r>
      <w:r w:rsidRPr="00A001AE">
        <w:t>Wärmepumpen nur rund die Hälfte an CO</w:t>
      </w:r>
      <w:r w:rsidRPr="00A001AE">
        <w:rPr>
          <w:vertAlign w:val="subscript"/>
        </w:rPr>
        <w:t>2</w:t>
      </w:r>
      <w:r w:rsidRPr="00A001AE">
        <w:t>-Emissionen aus.</w:t>
      </w:r>
    </w:p>
    <w:p w14:paraId="1B32361C" w14:textId="7A614506" w:rsidR="00B31517" w:rsidRPr="0093466B" w:rsidRDefault="00F97014" w:rsidP="00F97014">
      <w:r w:rsidRPr="0093466B">
        <w:t xml:space="preserve">Der vollständige </w:t>
      </w:r>
      <w:r w:rsidR="008E07E2" w:rsidRPr="0093466B">
        <w:t>Wärmepumpen-</w:t>
      </w:r>
      <w:r w:rsidRPr="0093466B">
        <w:t>Test mit Tipps zu</w:t>
      </w:r>
      <w:r w:rsidR="008E07E2" w:rsidRPr="0093466B">
        <w:t>r</w:t>
      </w:r>
      <w:r w:rsidRPr="0093466B">
        <w:t xml:space="preserve"> staatliche</w:t>
      </w:r>
      <w:r w:rsidR="008E07E2" w:rsidRPr="0093466B">
        <w:t>n</w:t>
      </w:r>
      <w:r w:rsidRPr="0093466B">
        <w:t xml:space="preserve"> Förderung und </w:t>
      </w:r>
      <w:r w:rsidR="008E07E2" w:rsidRPr="0093466B">
        <w:t xml:space="preserve">zu </w:t>
      </w:r>
      <w:r w:rsidR="00625B47">
        <w:t>zins</w:t>
      </w:r>
      <w:r w:rsidRPr="0093466B">
        <w:t xml:space="preserve">günstigen Krediten </w:t>
      </w:r>
      <w:r w:rsidR="008E07E2" w:rsidRPr="0093466B">
        <w:t>ist</w:t>
      </w:r>
      <w:r w:rsidRPr="0093466B">
        <w:t xml:space="preserve"> in der Oktober-Ausgabe </w:t>
      </w:r>
      <w:r w:rsidR="008E07E2" w:rsidRPr="0093466B">
        <w:t>des Magazins „</w:t>
      </w:r>
      <w:r w:rsidR="0093466B" w:rsidRPr="0093466B">
        <w:t>test“ erschienen</w:t>
      </w:r>
      <w:r w:rsidR="00625B47">
        <w:t>.</w:t>
      </w:r>
      <w:r w:rsidRPr="0093466B">
        <w:t xml:space="preserve"> </w:t>
      </w:r>
      <w:r w:rsidR="00625B47">
        <w:t>Online</w:t>
      </w:r>
      <w:r w:rsidRPr="0093466B">
        <w:t xml:space="preserve"> ist </w:t>
      </w:r>
      <w:r w:rsidR="00625B47">
        <w:t>er</w:t>
      </w:r>
      <w:r w:rsidRPr="0093466B">
        <w:t xml:space="preserve"> abrufbar unter </w:t>
      </w:r>
      <w:hyperlink r:id="rId9" w:history="1">
        <w:r w:rsidR="0093466B" w:rsidRPr="00AD7617">
          <w:rPr>
            <w:rStyle w:val="Hyperlink"/>
          </w:rPr>
          <w:t>www.test.de/waermepumpen</w:t>
        </w:r>
      </w:hyperlink>
      <w:r w:rsidRPr="0093466B">
        <w:t>.</w:t>
      </w:r>
    </w:p>
    <w:p w14:paraId="522C0C19" w14:textId="77777777" w:rsidR="001C3C47" w:rsidRDefault="001C3C47" w:rsidP="0025022A">
      <w:pPr>
        <w:rPr>
          <w:rStyle w:val="normaltextrun"/>
          <w:shd w:val="clear" w:color="auto" w:fill="FFFFFF"/>
        </w:rPr>
      </w:pPr>
    </w:p>
    <w:p w14:paraId="0277C304" w14:textId="6DE55432" w:rsidR="00E10E61" w:rsidRDefault="00E10E61" w:rsidP="0025022A">
      <w:pPr>
        <w:rPr>
          <w:rStyle w:val="normaltextrun"/>
          <w:shd w:val="clear" w:color="auto" w:fill="FFFFFF"/>
        </w:rPr>
      </w:pPr>
      <w:r>
        <w:rPr>
          <w:rStyle w:val="normaltextrun"/>
          <w:shd w:val="clear" w:color="auto" w:fill="FFFFFF"/>
        </w:rPr>
        <w:t>Quelle</w:t>
      </w:r>
      <w:r w:rsidR="00BA357A">
        <w:rPr>
          <w:rStyle w:val="normaltextrun"/>
          <w:shd w:val="clear" w:color="auto" w:fill="FFFFFF"/>
        </w:rPr>
        <w:t xml:space="preserve"> (siehe Link-Liste)</w:t>
      </w:r>
      <w:r>
        <w:rPr>
          <w:rStyle w:val="normaltextrun"/>
          <w:shd w:val="clear" w:color="auto" w:fill="FFFFFF"/>
        </w:rPr>
        <w:t xml:space="preserve">: </w:t>
      </w:r>
      <w:r w:rsidR="00F97014">
        <w:rPr>
          <w:rStyle w:val="normaltextrun"/>
          <w:shd w:val="clear" w:color="auto" w:fill="FFFFFF"/>
        </w:rPr>
        <w:t>Stiftung Warentest</w:t>
      </w:r>
    </w:p>
    <w:p w14:paraId="061E9217" w14:textId="77777777" w:rsidR="00E10E61" w:rsidRPr="00C44EBB" w:rsidRDefault="00E10E61" w:rsidP="0025022A">
      <w:pPr>
        <w:rPr>
          <w:rStyle w:val="normaltextrun"/>
          <w:shd w:val="clear" w:color="auto" w:fill="FFFFFF"/>
        </w:rPr>
      </w:pPr>
    </w:p>
    <w:p w14:paraId="7FDC3735" w14:textId="155097A9" w:rsidR="00A02E7B" w:rsidRPr="00A02E7B" w:rsidRDefault="00E26E2E" w:rsidP="0025022A">
      <w:pPr>
        <w:rPr>
          <w:rStyle w:val="eop"/>
        </w:rPr>
      </w:pPr>
      <w:r w:rsidRPr="0C30C933">
        <w:rPr>
          <w:rStyle w:val="normaltextrun"/>
          <w:color w:val="000000"/>
          <w:shd w:val="clear" w:color="auto" w:fill="FFFFFF"/>
        </w:rPr>
        <w:t xml:space="preserve">Dieser Beitrag ist ein Service des Kampagnenteams der „mission E“ in der Landesverwaltung NRW. </w:t>
      </w:r>
      <w:r>
        <w:rPr>
          <w:rStyle w:val="normaltextrun"/>
          <w:color w:val="000000"/>
          <w:shd w:val="clear" w:color="auto" w:fill="FFFFFF"/>
        </w:rPr>
        <w:t xml:space="preserve">Im Blog auf </w:t>
      </w:r>
      <w:r w:rsidRPr="0C30C933">
        <w:rPr>
          <w:rStyle w:val="normaltextrun"/>
          <w:color w:val="000000"/>
          <w:shd w:val="clear" w:color="auto" w:fill="FFFFFF"/>
        </w:rPr>
        <w:t xml:space="preserve">der </w:t>
      </w:r>
      <w:hyperlink r:id="rId10">
        <w:r w:rsidRPr="0C30C933">
          <w:rPr>
            <w:rStyle w:val="Hyperlink"/>
          </w:rPr>
          <w:t>Kampagnen-Website</w:t>
        </w:r>
      </w:hyperlink>
      <w:r w:rsidRPr="0C30C933">
        <w:rPr>
          <w:rStyle w:val="normaltextrun"/>
          <w:color w:val="000000"/>
          <w:shd w:val="clear" w:color="auto" w:fill="FFFFFF"/>
        </w:rPr>
        <w:t xml:space="preserve"> finden Sie </w:t>
      </w:r>
      <w:r>
        <w:rPr>
          <w:rStyle w:val="normaltextrun"/>
          <w:color w:val="000000"/>
          <w:shd w:val="clear" w:color="auto" w:fill="FFFFFF"/>
        </w:rPr>
        <w:t>vielfältige</w:t>
      </w:r>
      <w:r w:rsidRPr="0C30C933">
        <w:rPr>
          <w:rStyle w:val="normaltextrun"/>
          <w:color w:val="000000"/>
          <w:shd w:val="clear" w:color="auto" w:fill="FFFFFF"/>
        </w:rPr>
        <w:t xml:space="preserve"> aktuelle </w:t>
      </w:r>
      <w:hyperlink r:id="rId11" w:history="1">
        <w:r w:rsidRPr="0C30C933">
          <w:rPr>
            <w:rStyle w:val="Hyperlink"/>
            <w:shd w:val="clear" w:color="auto" w:fill="FFFFFF"/>
          </w:rPr>
          <w:t>Meldungen zu Energie-</w:t>
        </w:r>
        <w:r>
          <w:rPr>
            <w:rStyle w:val="Hyperlink"/>
            <w:shd w:val="clear" w:color="auto" w:fill="FFFFFF"/>
          </w:rPr>
          <w:t>,</w:t>
        </w:r>
        <w:r w:rsidRPr="0C30C933">
          <w:rPr>
            <w:rStyle w:val="Hyperlink"/>
            <w:shd w:val="clear" w:color="auto" w:fill="FFFFFF"/>
          </w:rPr>
          <w:t xml:space="preserve"> Klimaschutz</w:t>
        </w:r>
        <w:r>
          <w:rPr>
            <w:rStyle w:val="Hyperlink"/>
            <w:shd w:val="clear" w:color="auto" w:fill="FFFFFF"/>
          </w:rPr>
          <w:t>- und Mobilitäts</w:t>
        </w:r>
        <w:r w:rsidRPr="0C30C933">
          <w:rPr>
            <w:rStyle w:val="Hyperlink"/>
            <w:shd w:val="clear" w:color="auto" w:fill="FFFFFF"/>
          </w:rPr>
          <w:t>themen</w:t>
        </w:r>
        <w:r>
          <w:rPr>
            <w:rStyle w:val="Hyperlink"/>
            <w:shd w:val="clear" w:color="auto" w:fill="FFFFFF"/>
          </w:rPr>
          <w:t xml:space="preserve"> </w:t>
        </w:r>
        <w:r w:rsidRPr="0C30C933">
          <w:rPr>
            <w:rStyle w:val="Hyperlink"/>
            <w:shd w:val="clear" w:color="auto" w:fill="FFFFFF"/>
          </w:rPr>
          <w:t>sowie zur Kampagne</w:t>
        </w:r>
      </w:hyperlink>
      <w:r w:rsidRPr="0C30C933">
        <w:rPr>
          <w:rStyle w:val="normaltextrun"/>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6F7CB8B0" w14:textId="317FF7C2" w:rsidR="00E10E61" w:rsidRPr="002A218B" w:rsidRDefault="008728D4" w:rsidP="00A02E7B">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2A218B">
        <w:rPr>
          <w:rFonts w:asciiTheme="minorHAnsi" w:hAnsiTheme="minorHAnsi" w:cstheme="minorHAnsi"/>
          <w:sz w:val="22"/>
          <w:szCs w:val="22"/>
          <w:lang w:val="en-US"/>
        </w:rPr>
        <w:t xml:space="preserve">Autor: </w:t>
      </w:r>
      <w:r w:rsidR="0092615F" w:rsidRPr="002A218B">
        <w:rPr>
          <w:rFonts w:asciiTheme="minorHAnsi" w:hAnsiTheme="minorHAnsi" w:cstheme="minorHAnsi"/>
          <w:sz w:val="22"/>
          <w:szCs w:val="22"/>
          <w:lang w:val="en-US"/>
        </w:rPr>
        <w:t>Tom Küster</w:t>
      </w:r>
      <w:r w:rsidR="00634A4D" w:rsidRPr="002A218B">
        <w:rPr>
          <w:rFonts w:asciiTheme="minorHAnsi" w:hAnsiTheme="minorHAnsi" w:cstheme="minorHAnsi"/>
          <w:sz w:val="22"/>
          <w:szCs w:val="22"/>
          <w:lang w:val="en-US"/>
        </w:rPr>
        <w:t xml:space="preserve"> (NRW.Energy4Climate)</w:t>
      </w:r>
    </w:p>
    <w:p w14:paraId="791F5702" w14:textId="77777777" w:rsidR="00B11A86" w:rsidRPr="002A218B" w:rsidRDefault="00B11A86" w:rsidP="00A02E7B">
      <w:pPr>
        <w:rPr>
          <w:lang w:val="en-US"/>
        </w:rPr>
      </w:pPr>
    </w:p>
    <w:p w14:paraId="10EDAE21" w14:textId="6753137C" w:rsidR="0030637E" w:rsidRDefault="004C4F95" w:rsidP="00A02E7B">
      <w:r w:rsidRPr="00A533A7">
        <w:t>Link</w:t>
      </w:r>
      <w:r w:rsidR="001D0C63" w:rsidRPr="00A533A7">
        <w:t>s</w:t>
      </w:r>
    </w:p>
    <w:p w14:paraId="20B499C5" w14:textId="18FACCBB" w:rsidR="00376E80" w:rsidRDefault="00376E80" w:rsidP="00A02E7B">
      <w:hyperlink r:id="rId12" w:history="1">
        <w:r w:rsidRPr="00301486">
          <w:rPr>
            <w:rStyle w:val="Hyperlink"/>
          </w:rPr>
          <w:t>Pressemitteilung „</w:t>
        </w:r>
        <w:r w:rsidR="00D51CD7" w:rsidRPr="00301486">
          <w:rPr>
            <w:rStyle w:val="Hyperlink"/>
          </w:rPr>
          <w:t>Auch im Altbau geeignet: Alle Wärmepumpen im Test heizen zuverlässig – sogar in älteren Häusern</w:t>
        </w:r>
        <w:r w:rsidRPr="00301486">
          <w:rPr>
            <w:rStyle w:val="Hyperlink"/>
          </w:rPr>
          <w:t xml:space="preserve">“ </w:t>
        </w:r>
        <w:r w:rsidR="005D635F" w:rsidRPr="00301486">
          <w:rPr>
            <w:rStyle w:val="Hyperlink"/>
          </w:rPr>
          <w:t>der Stiftung Warentest</w:t>
        </w:r>
        <w:r w:rsidRPr="00301486">
          <w:rPr>
            <w:rStyle w:val="Hyperlink"/>
          </w:rPr>
          <w:t xml:space="preserve"> vom </w:t>
        </w:r>
        <w:r w:rsidR="00D51CD7" w:rsidRPr="00301486">
          <w:rPr>
            <w:rStyle w:val="Hyperlink"/>
          </w:rPr>
          <w:t>23.09.2025</w:t>
        </w:r>
      </w:hyperlink>
    </w:p>
    <w:p w14:paraId="6ED4947D" w14:textId="758DE430" w:rsidR="00CF2D78" w:rsidRDefault="00CF2D78" w:rsidP="00A02E7B">
      <w:hyperlink r:id="rId13" w:history="1">
        <w:r w:rsidRPr="004B5B9B">
          <w:rPr>
            <w:rStyle w:val="Hyperlink"/>
          </w:rPr>
          <w:t>Heftartikel „</w:t>
        </w:r>
        <w:r w:rsidR="00D11347" w:rsidRPr="004B5B9B">
          <w:rPr>
            <w:rStyle w:val="Hyperlink"/>
          </w:rPr>
          <w:t>Heizt auch im Altbau gut</w:t>
        </w:r>
        <w:r w:rsidRPr="004B5B9B">
          <w:rPr>
            <w:rStyle w:val="Hyperlink"/>
          </w:rPr>
          <w:t xml:space="preserve">“ in der </w:t>
        </w:r>
        <w:r w:rsidR="00D11347" w:rsidRPr="004B5B9B">
          <w:rPr>
            <w:rStyle w:val="Hyperlink"/>
          </w:rPr>
          <w:t>OKtober</w:t>
        </w:r>
        <w:r w:rsidRPr="004B5B9B">
          <w:rPr>
            <w:rStyle w:val="Hyperlink"/>
          </w:rPr>
          <w:t xml:space="preserve">-Ausgabe der Zeitschrift „test“, S. </w:t>
        </w:r>
        <w:r w:rsidR="00E53B5E" w:rsidRPr="004B5B9B">
          <w:rPr>
            <w:rStyle w:val="Hyperlink"/>
          </w:rPr>
          <w:t>62</w:t>
        </w:r>
        <w:r w:rsidRPr="004B5B9B">
          <w:rPr>
            <w:rStyle w:val="Hyperlink"/>
          </w:rPr>
          <w:t>-</w:t>
        </w:r>
        <w:r w:rsidR="00E53B5E" w:rsidRPr="004B5B9B">
          <w:rPr>
            <w:rStyle w:val="Hyperlink"/>
          </w:rPr>
          <w:t>6</w:t>
        </w:r>
        <w:r w:rsidRPr="004B5B9B">
          <w:rPr>
            <w:rStyle w:val="Hyperlink"/>
          </w:rPr>
          <w:t>7 (kostenpflichtig)</w:t>
        </w:r>
      </w:hyperlink>
    </w:p>
    <w:p w14:paraId="28639926" w14:textId="62C30082" w:rsidR="001B1E89" w:rsidRDefault="0017207E" w:rsidP="001B1E89">
      <w:hyperlink r:id="rId14" w:history="1">
        <w:r w:rsidRPr="00B44134">
          <w:rPr>
            <w:rStyle w:val="Hyperlink"/>
          </w:rPr>
          <w:t>Bil</w:t>
        </w:r>
        <w:r w:rsidR="0030216F" w:rsidRPr="00B44134">
          <w:rPr>
            <w:rStyle w:val="Hyperlink"/>
          </w:rPr>
          <w:t>d (kostenpflichtig): iStock/fokkebok</w:t>
        </w:r>
      </w:hyperlink>
    </w:p>
    <w:p w14:paraId="4CF9D504" w14:textId="301B69A0" w:rsidR="0030216F" w:rsidRDefault="0030216F" w:rsidP="001B1E89">
      <w:hyperlink r:id="rId15" w:history="1">
        <w:r w:rsidRPr="005D635F">
          <w:rPr>
            <w:rStyle w:val="Hyperlink"/>
          </w:rPr>
          <w:t>Bildalternative (kostenfrei): Pixabay/</w:t>
        </w:r>
        <w:r w:rsidR="00B44134" w:rsidRPr="005D635F">
          <w:rPr>
            <w:rStyle w:val="Hyperlink"/>
          </w:rPr>
          <w:t>HarmvdB</w:t>
        </w:r>
      </w:hyperlink>
    </w:p>
    <w:p w14:paraId="53E4BACD" w14:textId="5C095064" w:rsidR="00494FD7" w:rsidRPr="002E3D97" w:rsidRDefault="00494FD7" w:rsidP="00E10E61"/>
    <w:sectPr w:rsidR="00494FD7" w:rsidRPr="002E3D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907B08"/>
    <w:multiLevelType w:val="hybridMultilevel"/>
    <w:tmpl w:val="9E882D3C"/>
    <w:lvl w:ilvl="0" w:tplc="A768BCA6">
      <w:start w:val="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4"/>
  </w:num>
  <w:num w:numId="2" w16cid:durableId="1908374838">
    <w:abstractNumId w:val="2"/>
  </w:num>
  <w:num w:numId="3" w16cid:durableId="1546523705">
    <w:abstractNumId w:val="0"/>
  </w:num>
  <w:num w:numId="4" w16cid:durableId="1288466168">
    <w:abstractNumId w:val="5"/>
  </w:num>
  <w:num w:numId="5" w16cid:durableId="280233509">
    <w:abstractNumId w:val="3"/>
  </w:num>
  <w:num w:numId="6" w16cid:durableId="760955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04DF3"/>
    <w:rsid w:val="00021308"/>
    <w:rsid w:val="000257A1"/>
    <w:rsid w:val="00030794"/>
    <w:rsid w:val="00040DDF"/>
    <w:rsid w:val="0004318D"/>
    <w:rsid w:val="0004442E"/>
    <w:rsid w:val="00056B63"/>
    <w:rsid w:val="000607FE"/>
    <w:rsid w:val="00061E14"/>
    <w:rsid w:val="00064744"/>
    <w:rsid w:val="00081190"/>
    <w:rsid w:val="00083B93"/>
    <w:rsid w:val="00094C79"/>
    <w:rsid w:val="00096ABF"/>
    <w:rsid w:val="000A271F"/>
    <w:rsid w:val="000A3635"/>
    <w:rsid w:val="000A4673"/>
    <w:rsid w:val="000B13E6"/>
    <w:rsid w:val="000B582E"/>
    <w:rsid w:val="000C3F3D"/>
    <w:rsid w:val="000C455E"/>
    <w:rsid w:val="000C74F3"/>
    <w:rsid w:val="000E3275"/>
    <w:rsid w:val="001040ED"/>
    <w:rsid w:val="00121178"/>
    <w:rsid w:val="001256DE"/>
    <w:rsid w:val="00125B14"/>
    <w:rsid w:val="0017207E"/>
    <w:rsid w:val="0019287D"/>
    <w:rsid w:val="00195FC1"/>
    <w:rsid w:val="001A0423"/>
    <w:rsid w:val="001A757A"/>
    <w:rsid w:val="001B1CD0"/>
    <w:rsid w:val="001B1E89"/>
    <w:rsid w:val="001B60FB"/>
    <w:rsid w:val="001B6CC9"/>
    <w:rsid w:val="001C3C47"/>
    <w:rsid w:val="001C4D28"/>
    <w:rsid w:val="001C74B6"/>
    <w:rsid w:val="001D0C63"/>
    <w:rsid w:val="001D289C"/>
    <w:rsid w:val="001E2EC6"/>
    <w:rsid w:val="001F300B"/>
    <w:rsid w:val="00202097"/>
    <w:rsid w:val="00204A24"/>
    <w:rsid w:val="0021772E"/>
    <w:rsid w:val="00227D96"/>
    <w:rsid w:val="00234F40"/>
    <w:rsid w:val="002352D6"/>
    <w:rsid w:val="0023561D"/>
    <w:rsid w:val="00237FBA"/>
    <w:rsid w:val="00241C70"/>
    <w:rsid w:val="002457A4"/>
    <w:rsid w:val="00245FE9"/>
    <w:rsid w:val="00247AC4"/>
    <w:rsid w:val="0025022A"/>
    <w:rsid w:val="00252EE5"/>
    <w:rsid w:val="00261D5F"/>
    <w:rsid w:val="00262E7B"/>
    <w:rsid w:val="00264DCC"/>
    <w:rsid w:val="00275FDC"/>
    <w:rsid w:val="0028208A"/>
    <w:rsid w:val="00295ABA"/>
    <w:rsid w:val="002A07BD"/>
    <w:rsid w:val="002A218B"/>
    <w:rsid w:val="002B44F2"/>
    <w:rsid w:val="002B64EF"/>
    <w:rsid w:val="002C5C46"/>
    <w:rsid w:val="002D0486"/>
    <w:rsid w:val="002D64DD"/>
    <w:rsid w:val="002E3D97"/>
    <w:rsid w:val="002E4E5F"/>
    <w:rsid w:val="00301486"/>
    <w:rsid w:val="0030216F"/>
    <w:rsid w:val="003056F9"/>
    <w:rsid w:val="0030637E"/>
    <w:rsid w:val="003108F9"/>
    <w:rsid w:val="00320C49"/>
    <w:rsid w:val="003256B0"/>
    <w:rsid w:val="00325DE9"/>
    <w:rsid w:val="00340855"/>
    <w:rsid w:val="003457A0"/>
    <w:rsid w:val="0034601D"/>
    <w:rsid w:val="003605AA"/>
    <w:rsid w:val="00376E80"/>
    <w:rsid w:val="00383F3F"/>
    <w:rsid w:val="00397035"/>
    <w:rsid w:val="003C5FA1"/>
    <w:rsid w:val="003D2F4C"/>
    <w:rsid w:val="003D4595"/>
    <w:rsid w:val="003F3953"/>
    <w:rsid w:val="003F48D0"/>
    <w:rsid w:val="003F5049"/>
    <w:rsid w:val="00417352"/>
    <w:rsid w:val="00424BF0"/>
    <w:rsid w:val="00444575"/>
    <w:rsid w:val="00445CF1"/>
    <w:rsid w:val="00454227"/>
    <w:rsid w:val="00462A2C"/>
    <w:rsid w:val="00474630"/>
    <w:rsid w:val="00476034"/>
    <w:rsid w:val="00477C61"/>
    <w:rsid w:val="00494FD7"/>
    <w:rsid w:val="00495BA4"/>
    <w:rsid w:val="004A704B"/>
    <w:rsid w:val="004B061A"/>
    <w:rsid w:val="004B278B"/>
    <w:rsid w:val="004B5B9B"/>
    <w:rsid w:val="004B7043"/>
    <w:rsid w:val="004C0E7D"/>
    <w:rsid w:val="004C4F95"/>
    <w:rsid w:val="004C5385"/>
    <w:rsid w:val="004D39F2"/>
    <w:rsid w:val="004D64BF"/>
    <w:rsid w:val="004E725A"/>
    <w:rsid w:val="004F76E7"/>
    <w:rsid w:val="00515F8C"/>
    <w:rsid w:val="005238D0"/>
    <w:rsid w:val="00526690"/>
    <w:rsid w:val="00542311"/>
    <w:rsid w:val="00542675"/>
    <w:rsid w:val="005454A1"/>
    <w:rsid w:val="00553B37"/>
    <w:rsid w:val="005628ED"/>
    <w:rsid w:val="00577531"/>
    <w:rsid w:val="00592CC3"/>
    <w:rsid w:val="005A3D57"/>
    <w:rsid w:val="005A4367"/>
    <w:rsid w:val="005A5C8C"/>
    <w:rsid w:val="005B2A4B"/>
    <w:rsid w:val="005D635F"/>
    <w:rsid w:val="00611DD3"/>
    <w:rsid w:val="00616E56"/>
    <w:rsid w:val="00617CF3"/>
    <w:rsid w:val="00624139"/>
    <w:rsid w:val="00625B47"/>
    <w:rsid w:val="00627524"/>
    <w:rsid w:val="006333FA"/>
    <w:rsid w:val="00633537"/>
    <w:rsid w:val="00634A4D"/>
    <w:rsid w:val="00657689"/>
    <w:rsid w:val="00663099"/>
    <w:rsid w:val="0067098D"/>
    <w:rsid w:val="00670A4B"/>
    <w:rsid w:val="006816D4"/>
    <w:rsid w:val="00681C6A"/>
    <w:rsid w:val="00686F00"/>
    <w:rsid w:val="006911DF"/>
    <w:rsid w:val="006A71CE"/>
    <w:rsid w:val="006B41C5"/>
    <w:rsid w:val="006B5300"/>
    <w:rsid w:val="006B544B"/>
    <w:rsid w:val="006B72CA"/>
    <w:rsid w:val="006C4037"/>
    <w:rsid w:val="006D16CC"/>
    <w:rsid w:val="006D5BB7"/>
    <w:rsid w:val="006D5D8E"/>
    <w:rsid w:val="006D6038"/>
    <w:rsid w:val="006F72FD"/>
    <w:rsid w:val="007011DD"/>
    <w:rsid w:val="00717C82"/>
    <w:rsid w:val="00720871"/>
    <w:rsid w:val="00720D80"/>
    <w:rsid w:val="00723209"/>
    <w:rsid w:val="0074257A"/>
    <w:rsid w:val="00742B2C"/>
    <w:rsid w:val="00742BF6"/>
    <w:rsid w:val="007436C6"/>
    <w:rsid w:val="00754313"/>
    <w:rsid w:val="00760E70"/>
    <w:rsid w:val="007673EC"/>
    <w:rsid w:val="0078192C"/>
    <w:rsid w:val="007846AA"/>
    <w:rsid w:val="00794CA0"/>
    <w:rsid w:val="007D3091"/>
    <w:rsid w:val="007D4E3D"/>
    <w:rsid w:val="007E65F2"/>
    <w:rsid w:val="007F5F67"/>
    <w:rsid w:val="00802B8B"/>
    <w:rsid w:val="00813ED5"/>
    <w:rsid w:val="0082114C"/>
    <w:rsid w:val="00823871"/>
    <w:rsid w:val="00827D18"/>
    <w:rsid w:val="00833A17"/>
    <w:rsid w:val="00840C05"/>
    <w:rsid w:val="008437DD"/>
    <w:rsid w:val="008728D4"/>
    <w:rsid w:val="00874B0C"/>
    <w:rsid w:val="00880A62"/>
    <w:rsid w:val="0088110E"/>
    <w:rsid w:val="008917F4"/>
    <w:rsid w:val="0089568B"/>
    <w:rsid w:val="008B5192"/>
    <w:rsid w:val="008C3DA9"/>
    <w:rsid w:val="008C742B"/>
    <w:rsid w:val="008E07E2"/>
    <w:rsid w:val="008F018A"/>
    <w:rsid w:val="00904569"/>
    <w:rsid w:val="00905A1C"/>
    <w:rsid w:val="00907DD8"/>
    <w:rsid w:val="00924C81"/>
    <w:rsid w:val="0092527A"/>
    <w:rsid w:val="0092615F"/>
    <w:rsid w:val="0093466B"/>
    <w:rsid w:val="00942C3B"/>
    <w:rsid w:val="00946E13"/>
    <w:rsid w:val="00946F4E"/>
    <w:rsid w:val="00962F4C"/>
    <w:rsid w:val="009630FE"/>
    <w:rsid w:val="0096540C"/>
    <w:rsid w:val="00970895"/>
    <w:rsid w:val="00974AA5"/>
    <w:rsid w:val="009751EA"/>
    <w:rsid w:val="0098465B"/>
    <w:rsid w:val="009901F5"/>
    <w:rsid w:val="009C55E6"/>
    <w:rsid w:val="009C597F"/>
    <w:rsid w:val="009F00E1"/>
    <w:rsid w:val="009F5AC8"/>
    <w:rsid w:val="00A001AE"/>
    <w:rsid w:val="00A02E7B"/>
    <w:rsid w:val="00A13E32"/>
    <w:rsid w:val="00A178CF"/>
    <w:rsid w:val="00A20B6D"/>
    <w:rsid w:val="00A21144"/>
    <w:rsid w:val="00A22AE5"/>
    <w:rsid w:val="00A26D1D"/>
    <w:rsid w:val="00A27C1E"/>
    <w:rsid w:val="00A317C0"/>
    <w:rsid w:val="00A35AA1"/>
    <w:rsid w:val="00A36A3F"/>
    <w:rsid w:val="00A44400"/>
    <w:rsid w:val="00A533A7"/>
    <w:rsid w:val="00A55893"/>
    <w:rsid w:val="00A564E5"/>
    <w:rsid w:val="00A65CBD"/>
    <w:rsid w:val="00A67103"/>
    <w:rsid w:val="00A7433B"/>
    <w:rsid w:val="00A74FFE"/>
    <w:rsid w:val="00A82130"/>
    <w:rsid w:val="00A86A88"/>
    <w:rsid w:val="00A93B0C"/>
    <w:rsid w:val="00A95726"/>
    <w:rsid w:val="00AB0C9E"/>
    <w:rsid w:val="00AB120B"/>
    <w:rsid w:val="00AC3DBA"/>
    <w:rsid w:val="00AC414F"/>
    <w:rsid w:val="00AD729C"/>
    <w:rsid w:val="00AF02C2"/>
    <w:rsid w:val="00AF2A31"/>
    <w:rsid w:val="00B00318"/>
    <w:rsid w:val="00B00516"/>
    <w:rsid w:val="00B00A3C"/>
    <w:rsid w:val="00B11A86"/>
    <w:rsid w:val="00B216B8"/>
    <w:rsid w:val="00B31517"/>
    <w:rsid w:val="00B35DA1"/>
    <w:rsid w:val="00B37904"/>
    <w:rsid w:val="00B44134"/>
    <w:rsid w:val="00B454EE"/>
    <w:rsid w:val="00B47257"/>
    <w:rsid w:val="00B47AAC"/>
    <w:rsid w:val="00B6140E"/>
    <w:rsid w:val="00B66258"/>
    <w:rsid w:val="00B679AC"/>
    <w:rsid w:val="00B737A7"/>
    <w:rsid w:val="00B76198"/>
    <w:rsid w:val="00B86A5C"/>
    <w:rsid w:val="00BA0EC1"/>
    <w:rsid w:val="00BA1DC5"/>
    <w:rsid w:val="00BA357A"/>
    <w:rsid w:val="00BA7B29"/>
    <w:rsid w:val="00BC34A0"/>
    <w:rsid w:val="00BC5603"/>
    <w:rsid w:val="00BD1FD4"/>
    <w:rsid w:val="00BD2C18"/>
    <w:rsid w:val="00BE0CCC"/>
    <w:rsid w:val="00BE1DC2"/>
    <w:rsid w:val="00BF47A3"/>
    <w:rsid w:val="00BF7AF4"/>
    <w:rsid w:val="00C036C6"/>
    <w:rsid w:val="00C07926"/>
    <w:rsid w:val="00C1225D"/>
    <w:rsid w:val="00C2601C"/>
    <w:rsid w:val="00C26768"/>
    <w:rsid w:val="00C267D7"/>
    <w:rsid w:val="00C4063D"/>
    <w:rsid w:val="00C420F9"/>
    <w:rsid w:val="00C44EBB"/>
    <w:rsid w:val="00C53FBF"/>
    <w:rsid w:val="00C554D9"/>
    <w:rsid w:val="00C7303F"/>
    <w:rsid w:val="00C757D0"/>
    <w:rsid w:val="00C92D32"/>
    <w:rsid w:val="00C93D1D"/>
    <w:rsid w:val="00C96B70"/>
    <w:rsid w:val="00CB0873"/>
    <w:rsid w:val="00CB16BB"/>
    <w:rsid w:val="00CB4AD4"/>
    <w:rsid w:val="00CC2B75"/>
    <w:rsid w:val="00CD2029"/>
    <w:rsid w:val="00CE1BCC"/>
    <w:rsid w:val="00CF2D78"/>
    <w:rsid w:val="00D001CB"/>
    <w:rsid w:val="00D023DD"/>
    <w:rsid w:val="00D06CB3"/>
    <w:rsid w:val="00D073E6"/>
    <w:rsid w:val="00D11347"/>
    <w:rsid w:val="00D17A56"/>
    <w:rsid w:val="00D42C57"/>
    <w:rsid w:val="00D477B1"/>
    <w:rsid w:val="00D509AE"/>
    <w:rsid w:val="00D51CD7"/>
    <w:rsid w:val="00D610D4"/>
    <w:rsid w:val="00D81A37"/>
    <w:rsid w:val="00D8649D"/>
    <w:rsid w:val="00D87813"/>
    <w:rsid w:val="00D912B5"/>
    <w:rsid w:val="00D96BC6"/>
    <w:rsid w:val="00DA0767"/>
    <w:rsid w:val="00DA7FCA"/>
    <w:rsid w:val="00DB374E"/>
    <w:rsid w:val="00DC4148"/>
    <w:rsid w:val="00DD76A4"/>
    <w:rsid w:val="00DE5EC9"/>
    <w:rsid w:val="00E10E61"/>
    <w:rsid w:val="00E21622"/>
    <w:rsid w:val="00E24F4B"/>
    <w:rsid w:val="00E26E2E"/>
    <w:rsid w:val="00E34905"/>
    <w:rsid w:val="00E53B5E"/>
    <w:rsid w:val="00E55D1A"/>
    <w:rsid w:val="00E6375B"/>
    <w:rsid w:val="00E64D1F"/>
    <w:rsid w:val="00E70A11"/>
    <w:rsid w:val="00E759C8"/>
    <w:rsid w:val="00E93F9F"/>
    <w:rsid w:val="00E94963"/>
    <w:rsid w:val="00EA6BF3"/>
    <w:rsid w:val="00EB04D5"/>
    <w:rsid w:val="00EC0410"/>
    <w:rsid w:val="00EC2458"/>
    <w:rsid w:val="00F020AB"/>
    <w:rsid w:val="00F04C4F"/>
    <w:rsid w:val="00F05E9B"/>
    <w:rsid w:val="00F100B0"/>
    <w:rsid w:val="00F14C81"/>
    <w:rsid w:val="00F17AF9"/>
    <w:rsid w:val="00F220CE"/>
    <w:rsid w:val="00F25ABE"/>
    <w:rsid w:val="00F27D86"/>
    <w:rsid w:val="00F31F07"/>
    <w:rsid w:val="00F336FE"/>
    <w:rsid w:val="00F41D27"/>
    <w:rsid w:val="00F43398"/>
    <w:rsid w:val="00F75617"/>
    <w:rsid w:val="00F83A8A"/>
    <w:rsid w:val="00F93ECA"/>
    <w:rsid w:val="00F97014"/>
    <w:rsid w:val="00FA6961"/>
    <w:rsid w:val="00FB2DFB"/>
    <w:rsid w:val="00FB643D"/>
    <w:rsid w:val="00FB6F5F"/>
    <w:rsid w:val="00FC2C98"/>
    <w:rsid w:val="00FC7C00"/>
    <w:rsid w:val="00FD03BB"/>
    <w:rsid w:val="00FD5F58"/>
    <w:rsid w:val="00FE7DF1"/>
    <w:rsid w:val="00FE7E24"/>
    <w:rsid w:val="00FF2C02"/>
    <w:rsid w:val="00FF7149"/>
    <w:rsid w:val="00FF7D12"/>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68753">
      <w:bodyDiv w:val="1"/>
      <w:marLeft w:val="0"/>
      <w:marRight w:val="0"/>
      <w:marTop w:val="0"/>
      <w:marBottom w:val="0"/>
      <w:divBdr>
        <w:top w:val="none" w:sz="0" w:space="0" w:color="auto"/>
        <w:left w:val="none" w:sz="0" w:space="0" w:color="auto"/>
        <w:bottom w:val="none" w:sz="0" w:space="0" w:color="auto"/>
        <w:right w:val="none" w:sz="0" w:space="0" w:color="auto"/>
      </w:divBdr>
    </w:div>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 w:id="127883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st.de/Waermepumpen-im-Test-Waerme-aus-dem-Garten-6046080-6136587/"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est.de/presse/pressemitteilungen/Auch-im-Altbau-geeignet-Alle-Waermepumpen-im-Test-heizen-zuverlaessig-sogar-in-aelteren-Haeusern-6249041-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nlv-missione.nrw/uebersicht-blogbeitraege" TargetMode="External"/><Relationship Id="rId5" Type="http://schemas.openxmlformats.org/officeDocument/2006/relationships/styles" Target="styles.xml"/><Relationship Id="rId15" Type="http://schemas.openxmlformats.org/officeDocument/2006/relationships/hyperlink" Target="https://pixabay.com/de/photos/w%C3%A4rmepumpe-gas-energie-verl%C3%A4ngerbar-6209793/" TargetMode="External"/><Relationship Id="rId10" Type="http://schemas.openxmlformats.org/officeDocument/2006/relationships/hyperlink" Target="https://www.knlv-missione.nrw/" TargetMode="External"/><Relationship Id="rId4" Type="http://schemas.openxmlformats.org/officeDocument/2006/relationships/numbering" Target="numbering.xml"/><Relationship Id="rId9" Type="http://schemas.openxmlformats.org/officeDocument/2006/relationships/hyperlink" Target="http://www.test.de/waermepumpen" TargetMode="External"/><Relationship Id="rId14" Type="http://schemas.openxmlformats.org/officeDocument/2006/relationships/hyperlink" Target="https://www.istockphoto.com/de/foto/air-source-heat-pump-unit-installed-outdoors-at-a-modern-home-with-solar-panels-in-gm2189101740-607583073?searchscope=image%2Cfil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5" ma:contentTypeDescription="Ein neues Dokument erstellen." ma:contentTypeScope="" ma:versionID="3d8bf92c2c005076d1a01f09db7a556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fcd6723c7eca07aaefb192d162b33ed5"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Props1.xml><?xml version="1.0" encoding="utf-8"?>
<ds:datastoreItem xmlns:ds="http://schemas.openxmlformats.org/officeDocument/2006/customXml" ds:itemID="{454469A7-757C-4808-A467-C1E4833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3.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docMetadata/LabelInfo.xml><?xml version="1.0" encoding="utf-8"?>
<clbl:labelList xmlns:clbl="http://schemas.microsoft.com/office/2020/mipLabelMetadata">
  <clbl:label id="{eb2e8366-df0c-4eff-9909-22a4fd994e74}" enabled="0" method="" siteId="{eb2e8366-df0c-4eff-9909-22a4fd994e7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3660</Characters>
  <Application>Microsoft Office Word</Application>
  <DocSecurity>0</DocSecurity>
  <Lines>30</Lines>
  <Paragraphs>8</Paragraphs>
  <ScaleCrop>false</ScaleCrop>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6</cp:revision>
  <dcterms:created xsi:type="dcterms:W3CDTF">2025-10-13T07:43:00Z</dcterms:created>
  <dcterms:modified xsi:type="dcterms:W3CDTF">2025-10-13T07:52:00Z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