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80A99" w:rsidR="00C92D32" w:rsidRDefault="00280A99" w14:paraId="34FC591B" w14:textId="54124949">
      <w:pPr>
        <w:rPr>
          <w:i/>
          <w:iCs/>
        </w:rPr>
      </w:pPr>
      <w:r w:rsidRPr="00280A99">
        <w:rPr>
          <w:i/>
          <w:iCs/>
        </w:rPr>
        <w:t>18</w:t>
      </w:r>
      <w:r w:rsidRPr="00280A99" w:rsidR="007D3091">
        <w:rPr>
          <w:i/>
          <w:iCs/>
        </w:rPr>
        <w:t xml:space="preserve">. </w:t>
      </w:r>
      <w:r w:rsidR="005611E1">
        <w:rPr>
          <w:i/>
          <w:iCs/>
        </w:rPr>
        <w:t>August</w:t>
      </w:r>
      <w:r w:rsidRPr="00280A99" w:rsidR="00C92D32">
        <w:rPr>
          <w:i/>
          <w:iCs/>
        </w:rPr>
        <w:t xml:space="preserve"> 202</w:t>
      </w:r>
      <w:r w:rsidR="005611E1">
        <w:rPr>
          <w:i/>
          <w:iCs/>
        </w:rPr>
        <w:t>5</w:t>
      </w:r>
    </w:p>
    <w:p w:rsidRPr="00D77D55" w:rsidR="00AC3DBA" w:rsidP="004D64BF" w:rsidRDefault="004E3A3D" w14:paraId="2D1850B1" w14:textId="75F6244A">
      <w:pPr>
        <w:rPr>
          <w:b/>
          <w:bCs/>
          <w:sz w:val="28"/>
          <w:szCs w:val="28"/>
        </w:rPr>
      </w:pPr>
      <w:r w:rsidRPr="00D77D55">
        <w:rPr>
          <w:b/>
          <w:bCs/>
          <w:sz w:val="28"/>
          <w:szCs w:val="28"/>
        </w:rPr>
        <w:t xml:space="preserve">Deutscher Strommix: </w:t>
      </w:r>
      <w:r w:rsidR="004D02E2">
        <w:rPr>
          <w:b/>
          <w:bCs/>
          <w:sz w:val="28"/>
          <w:szCs w:val="28"/>
        </w:rPr>
        <w:t xml:space="preserve">spezifische </w:t>
      </w:r>
      <w:r w:rsidRPr="00D77D55">
        <w:rPr>
          <w:b/>
          <w:bCs/>
          <w:sz w:val="28"/>
          <w:szCs w:val="28"/>
        </w:rPr>
        <w:t>CO</w:t>
      </w:r>
      <w:r w:rsidRPr="00D77D55">
        <w:rPr>
          <w:b/>
          <w:bCs/>
          <w:sz w:val="28"/>
          <w:szCs w:val="28"/>
          <w:vertAlign w:val="subscript"/>
        </w:rPr>
        <w:t>2</w:t>
      </w:r>
      <w:r w:rsidRPr="00D77D55">
        <w:rPr>
          <w:b/>
          <w:bCs/>
          <w:sz w:val="28"/>
          <w:szCs w:val="28"/>
        </w:rPr>
        <w:t>-Emission</w:t>
      </w:r>
      <w:r w:rsidR="004D02E2">
        <w:rPr>
          <w:b/>
          <w:bCs/>
          <w:sz w:val="28"/>
          <w:szCs w:val="28"/>
        </w:rPr>
        <w:t>en</w:t>
      </w:r>
      <w:r w:rsidR="00064A9F">
        <w:rPr>
          <w:b/>
          <w:bCs/>
          <w:sz w:val="28"/>
          <w:szCs w:val="28"/>
        </w:rPr>
        <w:t xml:space="preserve"> seit 1990 </w:t>
      </w:r>
      <w:r w:rsidRPr="00D77D55">
        <w:rPr>
          <w:b/>
          <w:bCs/>
          <w:sz w:val="28"/>
          <w:szCs w:val="28"/>
        </w:rPr>
        <w:t xml:space="preserve">um </w:t>
      </w:r>
      <w:r w:rsidR="005611E1">
        <w:rPr>
          <w:b/>
          <w:bCs/>
          <w:sz w:val="28"/>
          <w:szCs w:val="28"/>
        </w:rPr>
        <w:t>52,5</w:t>
      </w:r>
      <w:r w:rsidRPr="00D77D55" w:rsidR="00F35A7F">
        <w:rPr>
          <w:b/>
          <w:bCs/>
          <w:sz w:val="28"/>
          <w:szCs w:val="28"/>
        </w:rPr>
        <w:t xml:space="preserve"> % gesunken</w:t>
      </w:r>
    </w:p>
    <w:p w:rsidR="009C5156" w:rsidP="00C2601C" w:rsidRDefault="009C5156" w14:paraId="0AEDEF0C" w14:textId="011CD50B">
      <w:r>
        <w:br/>
      </w:r>
      <w:r>
        <w:rPr>
          <w:noProof/>
          <w:color w:val="FF0000"/>
        </w:rPr>
        <w:drawing>
          <wp:inline distT="0" distB="0" distL="0" distR="0" wp14:anchorId="4A25B500" wp14:editId="58164269">
            <wp:extent cx="5760720" cy="3840480"/>
            <wp:effectExtent l="0" t="0" r="0" b="7620"/>
            <wp:docPr id="5043491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49136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B73448" w:rsidR="000A19FD" w:rsidP="00C2601C" w:rsidRDefault="000A19FD" w14:paraId="2D9C33BA" w14:textId="3C91AFE0">
      <w:r w:rsidRPr="00B73448">
        <w:t>Ein Gradmesser für die Energiewende im Stromsektor ist der spezifische CO</w:t>
      </w:r>
      <w:r w:rsidRPr="00B73448">
        <w:rPr>
          <w:vertAlign w:val="subscript"/>
        </w:rPr>
        <w:t>2</w:t>
      </w:r>
      <w:r w:rsidRPr="00B73448">
        <w:t xml:space="preserve">-Emissionsfaktor des </w:t>
      </w:r>
      <w:r w:rsidR="00B73448">
        <w:t>d</w:t>
      </w:r>
      <w:r w:rsidRPr="00B73448">
        <w:t>eutschen Strommix</w:t>
      </w:r>
      <w:r w:rsidR="000F4D0C">
        <w:t>es</w:t>
      </w:r>
      <w:r w:rsidR="00B73448">
        <w:t>:</w:t>
      </w:r>
      <w:r w:rsidRPr="00B73448">
        <w:t xml:space="preserve"> D</w:t>
      </w:r>
      <w:r w:rsidRPr="00B73448" w:rsidR="006212BB">
        <w:t>ies</w:t>
      </w:r>
      <w:r w:rsidRPr="00B73448">
        <w:t xml:space="preserve">er </w:t>
      </w:r>
      <w:r w:rsidRPr="00B73448" w:rsidR="006212BB">
        <w:t>Emissionsf</w:t>
      </w:r>
      <w:r w:rsidRPr="00B73448">
        <w:t xml:space="preserve">aktor gibt an, wie viel Gramm </w:t>
      </w:r>
      <w:r w:rsidRPr="00B73448" w:rsidR="006212BB">
        <w:t xml:space="preserve">Kohlendioxid </w:t>
      </w:r>
      <w:r w:rsidR="00B73448">
        <w:t>(CO</w:t>
      </w:r>
      <w:r w:rsidRPr="00B73448" w:rsidR="00B73448">
        <w:rPr>
          <w:vertAlign w:val="subscript"/>
        </w:rPr>
        <w:t>2</w:t>
      </w:r>
      <w:r w:rsidR="00B73448">
        <w:t xml:space="preserve">) </w:t>
      </w:r>
      <w:r w:rsidRPr="00B73448" w:rsidR="006212BB">
        <w:t>bei der Erzeugung von einer Kilowattstunde Strom durchschnittlich verursacht werden (Einheit: g CO</w:t>
      </w:r>
      <w:r w:rsidRPr="00B73448" w:rsidR="006212BB">
        <w:rPr>
          <w:vertAlign w:val="subscript"/>
        </w:rPr>
        <w:t>2</w:t>
      </w:r>
      <w:r w:rsidRPr="00B73448" w:rsidR="006212BB">
        <w:t>/</w:t>
      </w:r>
      <w:proofErr w:type="spellStart"/>
      <w:r w:rsidRPr="00B73448" w:rsidR="006212BB">
        <w:t>kWh</w:t>
      </w:r>
      <w:r w:rsidRPr="00B73448" w:rsidR="006212BB">
        <w:rPr>
          <w:vertAlign w:val="subscript"/>
        </w:rPr>
        <w:t>el</w:t>
      </w:r>
      <w:proofErr w:type="spellEnd"/>
      <w:r w:rsidRPr="00B73448" w:rsidR="006212BB">
        <w:t xml:space="preserve">). </w:t>
      </w:r>
      <w:r w:rsidRPr="00B73448" w:rsidR="00B73448">
        <w:t xml:space="preserve">Im Jahr 1990 </w:t>
      </w:r>
      <w:r w:rsidR="00B73448">
        <w:t>lag dieser Wert</w:t>
      </w:r>
      <w:r w:rsidRPr="00B73448" w:rsidR="00B73448">
        <w:t xml:space="preserve"> </w:t>
      </w:r>
      <w:r w:rsidR="00B73448">
        <w:t xml:space="preserve">bei </w:t>
      </w:r>
      <w:r w:rsidRPr="00B73448" w:rsidR="00B73448">
        <w:t xml:space="preserve">764 </w:t>
      </w:r>
      <w:r w:rsidR="00B73448">
        <w:t>Gramm CO</w:t>
      </w:r>
      <w:r w:rsidRPr="00B73448" w:rsidR="00B73448">
        <w:rPr>
          <w:vertAlign w:val="subscript"/>
        </w:rPr>
        <w:t>2</w:t>
      </w:r>
      <w:r w:rsidRPr="00B73448" w:rsidR="00B73448">
        <w:t xml:space="preserve">, </w:t>
      </w:r>
      <w:r w:rsidRPr="00B73448" w:rsidR="006212BB">
        <w:t>202</w:t>
      </w:r>
      <w:r w:rsidR="00670F5C">
        <w:t>4</w:t>
      </w:r>
      <w:r w:rsidRPr="00B73448" w:rsidR="006212BB">
        <w:t xml:space="preserve"> waren </w:t>
      </w:r>
      <w:r w:rsidR="00B73448">
        <w:t>es</w:t>
      </w:r>
      <w:r w:rsidRPr="00B73448" w:rsidR="006212BB">
        <w:t xml:space="preserve"> nach Schätzungen des Umweltbundesamtes (UBA) </w:t>
      </w:r>
      <w:r w:rsidR="00B73448">
        <w:t xml:space="preserve">nur noch </w:t>
      </w:r>
      <w:r w:rsidR="007228EB">
        <w:t>363</w:t>
      </w:r>
      <w:r w:rsidRPr="00B73448" w:rsidR="006212BB">
        <w:t xml:space="preserve"> g CO</w:t>
      </w:r>
      <w:r w:rsidRPr="00B73448" w:rsidR="006212BB">
        <w:rPr>
          <w:vertAlign w:val="subscript"/>
        </w:rPr>
        <w:t>2</w:t>
      </w:r>
      <w:r w:rsidRPr="00B73448" w:rsidR="006212BB">
        <w:t>/</w:t>
      </w:r>
      <w:proofErr w:type="spellStart"/>
      <w:r w:rsidRPr="00B73448" w:rsidR="006212BB">
        <w:t>kWh</w:t>
      </w:r>
      <w:r w:rsidRPr="00B73448" w:rsidR="006212BB">
        <w:rPr>
          <w:vertAlign w:val="subscript"/>
        </w:rPr>
        <w:t>el</w:t>
      </w:r>
      <w:proofErr w:type="spellEnd"/>
      <w:r w:rsidRPr="00B73448" w:rsidR="006212BB">
        <w:t xml:space="preserve">. </w:t>
      </w:r>
      <w:r w:rsidR="00B73448">
        <w:t>Dies entspricht</w:t>
      </w:r>
      <w:r w:rsidRPr="00B73448" w:rsidR="006212BB">
        <w:t xml:space="preserve"> ein</w:t>
      </w:r>
      <w:r w:rsidRPr="00B73448" w:rsidR="00B73448">
        <w:t>er Reduzierung der spezifischen CO</w:t>
      </w:r>
      <w:r w:rsidRPr="00B73448" w:rsidR="00B73448">
        <w:rPr>
          <w:vertAlign w:val="subscript"/>
        </w:rPr>
        <w:t>2</w:t>
      </w:r>
      <w:r w:rsidRPr="00B73448" w:rsidR="00B73448">
        <w:t xml:space="preserve">-Emissionen </w:t>
      </w:r>
      <w:r w:rsidR="00B73448">
        <w:t xml:space="preserve">des deutschen Strommix </w:t>
      </w:r>
      <w:r w:rsidRPr="00B73448" w:rsidR="00B73448">
        <w:t xml:space="preserve">um </w:t>
      </w:r>
      <w:r w:rsidR="007228EB">
        <w:t>52,5</w:t>
      </w:r>
      <w:r w:rsidRPr="00B73448" w:rsidR="00B73448">
        <w:t xml:space="preserve"> % </w:t>
      </w:r>
      <w:r w:rsidR="00B73448">
        <w:t>in einem Zeitraum</w:t>
      </w:r>
      <w:r w:rsidRPr="00B73448" w:rsidR="00B73448">
        <w:t xml:space="preserve"> von 3</w:t>
      </w:r>
      <w:r w:rsidR="007228EB">
        <w:t>4</w:t>
      </w:r>
      <w:r w:rsidRPr="00B73448" w:rsidR="00B73448">
        <w:t xml:space="preserve"> Jahren.</w:t>
      </w:r>
    </w:p>
    <w:p w:rsidRPr="000A2C0C" w:rsidR="000A2C0C" w:rsidP="009D20CD" w:rsidRDefault="000A2C0C" w14:paraId="57FE76B4" w14:textId="2BE8D348">
      <w:pPr>
        <w:rPr>
          <w:b/>
          <w:bCs/>
        </w:rPr>
      </w:pPr>
      <w:r w:rsidRPr="000A2C0C">
        <w:rPr>
          <w:b/>
          <w:bCs/>
        </w:rPr>
        <w:t xml:space="preserve">Jeder Brennstoff hat einen </w:t>
      </w:r>
      <w:r w:rsidR="00B73448">
        <w:rPr>
          <w:b/>
          <w:bCs/>
        </w:rPr>
        <w:t>eigenen</w:t>
      </w:r>
      <w:r w:rsidRPr="000A2C0C">
        <w:rPr>
          <w:b/>
          <w:bCs/>
        </w:rPr>
        <w:t xml:space="preserve"> CO</w:t>
      </w:r>
      <w:r w:rsidRPr="000A2C0C">
        <w:rPr>
          <w:b/>
          <w:bCs/>
          <w:vertAlign w:val="subscript"/>
        </w:rPr>
        <w:t>2</w:t>
      </w:r>
      <w:r w:rsidRPr="000A2C0C">
        <w:rPr>
          <w:b/>
          <w:bCs/>
        </w:rPr>
        <w:t>-Emissionsfaktor</w:t>
      </w:r>
    </w:p>
    <w:p w:rsidRPr="00D3111E" w:rsidR="004D02E2" w:rsidP="00FA60DD" w:rsidRDefault="000A2C0C" w14:paraId="2E6FCB9D" w14:textId="50841628">
      <w:r w:rsidRPr="000A2C0C">
        <w:t>Wenn</w:t>
      </w:r>
      <w:r w:rsidRPr="000A2C0C" w:rsidR="009D20CD">
        <w:t xml:space="preserve"> Energieträger verbrannt</w:t>
      </w:r>
      <w:r w:rsidRPr="000A2C0C">
        <w:t xml:space="preserve"> werden</w:t>
      </w:r>
      <w:r w:rsidRPr="000A2C0C" w:rsidR="009D20CD">
        <w:t>, setzen sie im Verhältnis zur gewonnenen Energie unterschiedlich viel Kohlendioxid (CO</w:t>
      </w:r>
      <w:r w:rsidRPr="000A2C0C" w:rsidR="009D20CD">
        <w:rPr>
          <w:vertAlign w:val="subscript"/>
        </w:rPr>
        <w:t>2</w:t>
      </w:r>
      <w:r w:rsidRPr="000A2C0C" w:rsidR="009D20CD">
        <w:t>) frei</w:t>
      </w:r>
      <w:r w:rsidRPr="000A2C0C">
        <w:t>:</w:t>
      </w:r>
      <w:r w:rsidRPr="000A2C0C" w:rsidR="00A25FEA">
        <w:t xml:space="preserve"> </w:t>
      </w:r>
      <w:r w:rsidRPr="000A2C0C" w:rsidR="00B36A6B">
        <w:t>B</w:t>
      </w:r>
      <w:r w:rsidRPr="000A2C0C" w:rsidR="00A25FEA">
        <w:t xml:space="preserve">ei der Verbrennung von </w:t>
      </w:r>
      <w:r w:rsidRPr="000A2C0C">
        <w:t>Erdgas</w:t>
      </w:r>
      <w:r w:rsidRPr="000A2C0C" w:rsidR="00A25FEA">
        <w:t xml:space="preserve"> </w:t>
      </w:r>
      <w:r w:rsidRPr="000A2C0C" w:rsidR="00B36A6B">
        <w:t xml:space="preserve">zum Beispiel entsteht </w:t>
      </w:r>
      <w:r w:rsidRPr="000A2C0C" w:rsidR="00A25FEA">
        <w:t xml:space="preserve">bezogen auf den Energiegehalt </w:t>
      </w:r>
      <w:r w:rsidRPr="000A2C0C">
        <w:t>nur etwa</w:t>
      </w:r>
      <w:r w:rsidRPr="000A2C0C" w:rsidR="00A25FEA">
        <w:t xml:space="preserve"> </w:t>
      </w:r>
      <w:r w:rsidRPr="000A2C0C">
        <w:t>halb</w:t>
      </w:r>
      <w:r w:rsidRPr="000A2C0C" w:rsidR="00A25FEA">
        <w:t xml:space="preserve"> so viel </w:t>
      </w:r>
      <w:r w:rsidRPr="000A2C0C" w:rsidR="00B36A6B">
        <w:t>CO</w:t>
      </w:r>
      <w:r w:rsidRPr="000A2C0C" w:rsidR="00B36A6B">
        <w:rPr>
          <w:vertAlign w:val="subscript"/>
        </w:rPr>
        <w:t>2</w:t>
      </w:r>
      <w:r w:rsidRPr="000A2C0C" w:rsidR="00B36A6B">
        <w:t xml:space="preserve"> w</w:t>
      </w:r>
      <w:r w:rsidRPr="000A2C0C" w:rsidR="00A25FEA">
        <w:t xml:space="preserve">ie bei der </w:t>
      </w:r>
      <w:r w:rsidRPr="00D3111E" w:rsidR="00A25FEA">
        <w:t xml:space="preserve">Verbrennung von </w:t>
      </w:r>
      <w:r w:rsidRPr="00D3111E">
        <w:t>Braunkohle</w:t>
      </w:r>
      <w:r w:rsidRPr="00D3111E" w:rsidR="00B36A6B">
        <w:t>.</w:t>
      </w:r>
      <w:r w:rsidRPr="00D3111E" w:rsidR="00D3111E">
        <w:t xml:space="preserve">* </w:t>
      </w:r>
      <w:r w:rsidR="00B73448">
        <w:t>J</w:t>
      </w:r>
      <w:r w:rsidRPr="00D3111E" w:rsidR="009D20CD">
        <w:t xml:space="preserve">e nachdem, wie sich der </w:t>
      </w:r>
      <w:r w:rsidR="00B73448">
        <w:t>d</w:t>
      </w:r>
      <w:r w:rsidRPr="00D3111E" w:rsidR="009D20CD">
        <w:t xml:space="preserve">eutsche Strommix zusammensetzt, ergibt sich </w:t>
      </w:r>
      <w:r w:rsidR="00B73448">
        <w:t xml:space="preserve">deshalb </w:t>
      </w:r>
      <w:r w:rsidRPr="00D3111E" w:rsidR="009D20CD">
        <w:t xml:space="preserve">auch für </w:t>
      </w:r>
      <w:r w:rsidR="000F4D0C">
        <w:t>diesen Strommix</w:t>
      </w:r>
      <w:r w:rsidRPr="00D3111E" w:rsidR="009D20CD">
        <w:t xml:space="preserve"> ein spezifischer, meist jährlich ausgewiesener Emissionsfaktor: Steigen die Anteile fossiler</w:t>
      </w:r>
      <w:r w:rsidR="000A19FD">
        <w:t>,</w:t>
      </w:r>
      <w:r w:rsidRPr="00D3111E" w:rsidR="009D20CD">
        <w:t xml:space="preserve"> </w:t>
      </w:r>
      <w:r w:rsidR="000A19FD">
        <w:t>vor alle</w:t>
      </w:r>
      <w:r w:rsidR="00697464">
        <w:t>m</w:t>
      </w:r>
      <w:r w:rsidR="000A19FD">
        <w:t xml:space="preserve"> emissionsintensiver </w:t>
      </w:r>
      <w:r w:rsidRPr="00D3111E" w:rsidR="009D20CD">
        <w:t xml:space="preserve">Energieträger im </w:t>
      </w:r>
      <w:r w:rsidR="00B73448">
        <w:t>d</w:t>
      </w:r>
      <w:r w:rsidRPr="00D3111E" w:rsidR="009D20CD">
        <w:t>eutschen Strommix, steigt auch dessen CO</w:t>
      </w:r>
      <w:r w:rsidRPr="00D3111E" w:rsidR="009D20CD">
        <w:rPr>
          <w:vertAlign w:val="subscript"/>
        </w:rPr>
        <w:t>2</w:t>
      </w:r>
      <w:r w:rsidRPr="00D3111E" w:rsidR="009D20CD">
        <w:t xml:space="preserve">-Emissionsfaktor; nehmen dagegen die Anteile der </w:t>
      </w:r>
      <w:r w:rsidR="0094160C">
        <w:t>e</w:t>
      </w:r>
      <w:r w:rsidRPr="00D3111E" w:rsidR="009D20CD">
        <w:t xml:space="preserve">rneuerbaren Energien zu, sinkt der spezifische Emissionsfaktor des </w:t>
      </w:r>
      <w:r w:rsidR="00B73448">
        <w:t xml:space="preserve">deutschen </w:t>
      </w:r>
      <w:r w:rsidRPr="00D3111E" w:rsidR="009D20CD">
        <w:t>Strommix.</w:t>
      </w:r>
    </w:p>
    <w:p w:rsidR="00637B39" w:rsidP="00637B39" w:rsidRDefault="00637B39" w14:paraId="4EC8A071" w14:textId="1BE667F4">
      <w:pPr>
        <w:rPr>
          <w:b/>
          <w:bCs/>
        </w:rPr>
      </w:pPr>
      <w:r>
        <w:rPr>
          <w:b/>
          <w:bCs/>
        </w:rPr>
        <w:t>Entwicklung des CO</w:t>
      </w:r>
      <w:r>
        <w:rPr>
          <w:b/>
          <w:bCs/>
          <w:vertAlign w:val="subscript"/>
        </w:rPr>
        <w:t>2</w:t>
      </w:r>
      <w:r>
        <w:rPr>
          <w:b/>
          <w:bCs/>
        </w:rPr>
        <w:t>-Emissionsfaktors für den deutschen Strommix</w:t>
      </w:r>
    </w:p>
    <w:p w:rsidRPr="00D84B5A" w:rsidR="00D84B5A" w:rsidP="00C2601C" w:rsidRDefault="00541D0E" w14:paraId="09D74DE9" w14:textId="73198D7C">
      <w:r>
        <w:t xml:space="preserve">Das nachfolgende Diagramm zeigt die </w:t>
      </w:r>
      <w:r w:rsidRPr="00541D0E">
        <w:t>Entwicklung des CO</w:t>
      </w:r>
      <w:r w:rsidRPr="00541D0E">
        <w:rPr>
          <w:vertAlign w:val="subscript"/>
        </w:rPr>
        <w:t>2</w:t>
      </w:r>
      <w:r w:rsidRPr="00541D0E">
        <w:t>-Emissionsfaktors für den Strommix in Deutschland in den Jahren 1990 bis 202</w:t>
      </w:r>
      <w:r w:rsidR="00A3689F">
        <w:t>4</w:t>
      </w:r>
      <w:r>
        <w:t xml:space="preserve"> (in Gramm CO</w:t>
      </w:r>
      <w:r w:rsidRPr="00541D0E">
        <w:rPr>
          <w:vertAlign w:val="subscript"/>
        </w:rPr>
        <w:t>2</w:t>
      </w:r>
      <w:r>
        <w:t xml:space="preserve"> pro Kilowattstunde Strom). </w:t>
      </w:r>
      <w:r w:rsidR="00803A6E">
        <w:t xml:space="preserve">Anhand der </w:t>
      </w:r>
      <w:r w:rsidR="00803A6E">
        <w:lastRenderedPageBreak/>
        <w:t>Trendlinie</w:t>
      </w:r>
      <w:r>
        <w:t xml:space="preserve"> ist gut zu erkennen, dass der </w:t>
      </w:r>
      <w:r w:rsidR="00672BEF">
        <w:t>Emissionsf</w:t>
      </w:r>
      <w:r>
        <w:t xml:space="preserve">aktor </w:t>
      </w:r>
      <w:r w:rsidR="00860559">
        <w:t xml:space="preserve">– </w:t>
      </w:r>
      <w:r>
        <w:t xml:space="preserve">in der Grundtendenz und von </w:t>
      </w:r>
      <w:r w:rsidR="00860559">
        <w:t>ei</w:t>
      </w:r>
      <w:r>
        <w:t xml:space="preserve">nigen Ausnahmen abgesehen </w:t>
      </w:r>
      <w:r w:rsidR="00860559">
        <w:t xml:space="preserve">– </w:t>
      </w:r>
      <w:r>
        <w:t>seit 1990 kontinuierlich abgenommen hat.</w:t>
      </w:r>
      <w:r>
        <w:br/>
      </w:r>
      <w:r w:rsidRPr="00541D0E" w:rsidR="00D84B5A">
        <w:br/>
      </w:r>
      <w:r w:rsidR="00EC60AD">
        <w:rPr>
          <w:noProof/>
        </w:rPr>
        <w:drawing>
          <wp:inline distT="0" distB="0" distL="0" distR="0" wp14:anchorId="1696FD91" wp14:editId="191B0DC0">
            <wp:extent cx="5760720" cy="3124835"/>
            <wp:effectExtent l="0" t="0" r="0" b="0"/>
            <wp:docPr id="875623546" name="Grafik 1" descr="Ein Bild, das Text, Screenshot, Schrift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23546" name="Grafik 1" descr="Ein Bild, das Text, Screenshot, Schrift, Diagramm enthält.&#10;&#10;KI-generierte Inhalte können fehlerhaft sei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4B5A" w:rsidR="00D84B5A" w:rsidP="00C2601C" w:rsidRDefault="00860559" w14:paraId="3CC4C820" w14:textId="3E7651E7">
      <w:pPr>
        <w:rPr>
          <w:i/>
          <w:iCs/>
        </w:rPr>
      </w:pPr>
      <w:r>
        <w:rPr>
          <w:i/>
          <w:iCs/>
        </w:rPr>
        <w:t xml:space="preserve">Minus </w:t>
      </w:r>
      <w:r w:rsidR="00586780">
        <w:rPr>
          <w:i/>
          <w:iCs/>
        </w:rPr>
        <w:t>52,5</w:t>
      </w:r>
      <w:r>
        <w:rPr>
          <w:i/>
          <w:iCs/>
        </w:rPr>
        <w:t xml:space="preserve"> % in 3</w:t>
      </w:r>
      <w:r w:rsidR="00586780">
        <w:rPr>
          <w:i/>
          <w:iCs/>
        </w:rPr>
        <w:t>4</w:t>
      </w:r>
      <w:r>
        <w:rPr>
          <w:i/>
          <w:iCs/>
        </w:rPr>
        <w:t xml:space="preserve"> Jahren</w:t>
      </w:r>
      <w:r w:rsidR="00300450">
        <w:rPr>
          <w:i/>
          <w:iCs/>
        </w:rPr>
        <w:t xml:space="preserve">, aber </w:t>
      </w:r>
      <w:r w:rsidR="00A04C88">
        <w:rPr>
          <w:i/>
          <w:iCs/>
        </w:rPr>
        <w:t xml:space="preserve">immer </w:t>
      </w:r>
      <w:r w:rsidR="00300450">
        <w:rPr>
          <w:i/>
          <w:iCs/>
        </w:rPr>
        <w:t xml:space="preserve">noch </w:t>
      </w:r>
      <w:r w:rsidR="00895F9A">
        <w:rPr>
          <w:i/>
          <w:iCs/>
        </w:rPr>
        <w:t>Verbesserungsp</w:t>
      </w:r>
      <w:r w:rsidR="00300450">
        <w:rPr>
          <w:i/>
          <w:iCs/>
        </w:rPr>
        <w:t xml:space="preserve">otenzial </w:t>
      </w:r>
      <w:r>
        <w:rPr>
          <w:i/>
          <w:iCs/>
        </w:rPr>
        <w:t>– die Entwicklung</w:t>
      </w:r>
      <w:r w:rsidR="00D84B5A">
        <w:rPr>
          <w:i/>
          <w:iCs/>
        </w:rPr>
        <w:t xml:space="preserve"> </w:t>
      </w:r>
      <w:r w:rsidRPr="00860559">
        <w:rPr>
          <w:i/>
          <w:iCs/>
        </w:rPr>
        <w:t>des CO</w:t>
      </w:r>
      <w:r w:rsidRPr="00860559">
        <w:rPr>
          <w:i/>
          <w:iCs/>
          <w:vertAlign w:val="subscript"/>
        </w:rPr>
        <w:t>2</w:t>
      </w:r>
      <w:r w:rsidRPr="00860559">
        <w:rPr>
          <w:i/>
          <w:iCs/>
        </w:rPr>
        <w:t xml:space="preserve">-Emissionsfaktors </w:t>
      </w:r>
      <w:r w:rsidR="006125EA">
        <w:rPr>
          <w:i/>
          <w:iCs/>
        </w:rPr>
        <w:t xml:space="preserve">des </w:t>
      </w:r>
      <w:r w:rsidR="00895F9A">
        <w:rPr>
          <w:i/>
          <w:iCs/>
        </w:rPr>
        <w:t xml:space="preserve">deutschen </w:t>
      </w:r>
      <w:r w:rsidRPr="00860559">
        <w:rPr>
          <w:i/>
          <w:iCs/>
        </w:rPr>
        <w:t>Strommix</w:t>
      </w:r>
      <w:r w:rsidR="006125EA">
        <w:rPr>
          <w:i/>
          <w:iCs/>
        </w:rPr>
        <w:t>es</w:t>
      </w:r>
      <w:r w:rsidRPr="00860559">
        <w:rPr>
          <w:i/>
          <w:iCs/>
        </w:rPr>
        <w:t xml:space="preserve"> 1990</w:t>
      </w:r>
      <w:r w:rsidR="00895F9A">
        <w:rPr>
          <w:i/>
          <w:iCs/>
        </w:rPr>
        <w:t>-</w:t>
      </w:r>
      <w:r w:rsidRPr="00860559">
        <w:rPr>
          <w:i/>
          <w:iCs/>
        </w:rPr>
        <w:t>202</w:t>
      </w:r>
      <w:r w:rsidR="00C20D50">
        <w:rPr>
          <w:i/>
          <w:iCs/>
        </w:rPr>
        <w:t>4</w:t>
      </w:r>
      <w:r w:rsidRPr="00860559">
        <w:rPr>
          <w:i/>
          <w:iCs/>
        </w:rPr>
        <w:t xml:space="preserve"> </w:t>
      </w:r>
      <w:r w:rsidR="00D84B5A">
        <w:rPr>
          <w:i/>
          <w:iCs/>
        </w:rPr>
        <w:t>(</w:t>
      </w:r>
      <w:r>
        <w:rPr>
          <w:i/>
          <w:iCs/>
        </w:rPr>
        <w:t xml:space="preserve">in </w:t>
      </w:r>
      <w:r w:rsidRPr="00860559">
        <w:rPr>
          <w:i/>
          <w:iCs/>
        </w:rPr>
        <w:t>g CO</w:t>
      </w:r>
      <w:r w:rsidRPr="00860559">
        <w:rPr>
          <w:i/>
          <w:iCs/>
          <w:vertAlign w:val="subscript"/>
        </w:rPr>
        <w:t>2</w:t>
      </w:r>
      <w:r w:rsidRPr="00860559">
        <w:rPr>
          <w:i/>
          <w:iCs/>
        </w:rPr>
        <w:t>/</w:t>
      </w:r>
      <w:proofErr w:type="spellStart"/>
      <w:r w:rsidRPr="00860559">
        <w:rPr>
          <w:i/>
          <w:iCs/>
        </w:rPr>
        <w:t>kWh</w:t>
      </w:r>
      <w:r w:rsidRPr="00860559">
        <w:rPr>
          <w:i/>
          <w:iCs/>
          <w:vertAlign w:val="subscript"/>
        </w:rPr>
        <w:t>el</w:t>
      </w:r>
      <w:proofErr w:type="spellEnd"/>
      <w:r w:rsidRPr="00860559">
        <w:rPr>
          <w:i/>
          <w:iCs/>
        </w:rPr>
        <w:t>;</w:t>
      </w:r>
      <w:r>
        <w:t xml:space="preserve"> </w:t>
      </w:r>
      <w:r w:rsidR="00D84B5A">
        <w:rPr>
          <w:i/>
          <w:iCs/>
        </w:rPr>
        <w:t>Daten: Umweltbundesamt, Diagramm: NRW.Energy4Climate)</w:t>
      </w:r>
      <w:r w:rsidR="00D84B5A">
        <w:rPr>
          <w:i/>
          <w:iCs/>
        </w:rPr>
        <w:br/>
      </w:r>
    </w:p>
    <w:p w:rsidRPr="004D02E2" w:rsidR="009D20CD" w:rsidP="00BA5521" w:rsidRDefault="000F4D0C" w14:paraId="730F3948" w14:textId="03971F65">
      <w:r w:rsidRPr="000F4D0C">
        <w:t xml:space="preserve">Im Jahr 2020 wurden </w:t>
      </w:r>
      <w:r w:rsidR="00860559">
        <w:t xml:space="preserve">in Deutschland </w:t>
      </w:r>
      <w:r w:rsidRPr="000F4D0C">
        <w:t xml:space="preserve">pro erzeugter Kilowattstunde Strom </w:t>
      </w:r>
      <w:r w:rsidR="00860559">
        <w:t xml:space="preserve">im Schnitt </w:t>
      </w:r>
      <w:r w:rsidRPr="000F4D0C">
        <w:t>nur noch 36</w:t>
      </w:r>
      <w:r w:rsidR="00625C54">
        <w:t>5</w:t>
      </w:r>
      <w:r w:rsidRPr="000F4D0C">
        <w:t xml:space="preserve"> Gramm CO</w:t>
      </w:r>
      <w:r w:rsidRPr="000F4D0C">
        <w:rPr>
          <w:vertAlign w:val="subscript"/>
        </w:rPr>
        <w:t>2</w:t>
      </w:r>
      <w:r w:rsidRPr="000F4D0C">
        <w:t xml:space="preserve"> </w:t>
      </w:r>
      <w:r>
        <w:t xml:space="preserve">emittiert, in den beiden darauffolgenden Jahren stieg dieser Wert zunächst </w:t>
      </w:r>
      <w:r w:rsidR="005C1183">
        <w:t xml:space="preserve">auf </w:t>
      </w:r>
      <w:r w:rsidR="006C6A69">
        <w:t>406</w:t>
      </w:r>
      <w:r>
        <w:t xml:space="preserve"> (2021) und dann </w:t>
      </w:r>
      <w:r w:rsidR="00803A6E">
        <w:t xml:space="preserve">auf </w:t>
      </w:r>
      <w:r>
        <w:t>43</w:t>
      </w:r>
      <w:r w:rsidR="006C6A69">
        <w:t>3</w:t>
      </w:r>
      <w:r>
        <w:t xml:space="preserve"> Gramm (2022)</w:t>
      </w:r>
      <w:r w:rsidRPr="000F4D0C">
        <w:t xml:space="preserve">. Die </w:t>
      </w:r>
      <w:r w:rsidRPr="000F4D0C" w:rsidR="000A19FD">
        <w:t xml:space="preserve">Hauptursachen </w:t>
      </w:r>
      <w:r w:rsidRPr="000F4D0C" w:rsidR="004D02E2">
        <w:t>für d</w:t>
      </w:r>
      <w:r w:rsidRPr="000F4D0C">
        <w:t>ies</w:t>
      </w:r>
      <w:r w:rsidRPr="000F4D0C" w:rsidR="004D02E2">
        <w:t xml:space="preserve">en Anstieg </w:t>
      </w:r>
      <w:r w:rsidRPr="000F4D0C" w:rsidR="000A19FD">
        <w:t xml:space="preserve">sind </w:t>
      </w:r>
      <w:r w:rsidRPr="000F4D0C" w:rsidR="004D02E2">
        <w:t xml:space="preserve">laut UBA unter anderem </w:t>
      </w:r>
      <w:r w:rsidRPr="000F4D0C" w:rsidR="000A19FD">
        <w:t xml:space="preserve">eine höhere Stromproduktion aus </w:t>
      </w:r>
      <w:r w:rsidRPr="000F4D0C" w:rsidR="004D02E2">
        <w:t xml:space="preserve">emissionsintensiver </w:t>
      </w:r>
      <w:r w:rsidRPr="000F4D0C" w:rsidR="000A19FD">
        <w:t xml:space="preserve">Kohle, ausgelöst durch den </w:t>
      </w:r>
      <w:r w:rsidRPr="000F4D0C">
        <w:t>russischen Angriffsk</w:t>
      </w:r>
      <w:r w:rsidRPr="000F4D0C" w:rsidR="000A19FD">
        <w:t xml:space="preserve">rieg gegen die Ukraine und die damit verbundene </w:t>
      </w:r>
      <w:proofErr w:type="spellStart"/>
      <w:r w:rsidRPr="000F4D0C" w:rsidR="000A19FD">
        <w:t>Gaskrise</w:t>
      </w:r>
      <w:proofErr w:type="spellEnd"/>
      <w:r w:rsidRPr="000F4D0C" w:rsidR="000A19FD">
        <w:t xml:space="preserve">, </w:t>
      </w:r>
      <w:r w:rsidRPr="000F4D0C" w:rsidR="004D02E2">
        <w:t xml:space="preserve">sowie </w:t>
      </w:r>
      <w:r w:rsidRPr="000F4D0C" w:rsidR="000A19FD">
        <w:t>der fortschreitende Atomausstieg.</w:t>
      </w:r>
      <w:r w:rsidR="006C6A69">
        <w:t xml:space="preserve"> In den beiden Jahren 2023 und 2024 wiederum </w:t>
      </w:r>
      <w:r w:rsidR="00701A75">
        <w:t xml:space="preserve">ist der spezifische Emissionsfaktor des deutschen Strommix wieder deutlich gesunken – auf zunächst </w:t>
      </w:r>
      <w:r w:rsidR="003317FE">
        <w:t xml:space="preserve">386 (2023) und schließlich auf geschätzte 363 </w:t>
      </w:r>
      <w:r w:rsidRPr="00B73448" w:rsidR="002E7F95">
        <w:t>g CO</w:t>
      </w:r>
      <w:r w:rsidRPr="00B73448" w:rsidR="002E7F95">
        <w:rPr>
          <w:vertAlign w:val="subscript"/>
        </w:rPr>
        <w:t>2</w:t>
      </w:r>
      <w:r w:rsidRPr="00B73448" w:rsidR="002E7F95">
        <w:t>/kW</w:t>
      </w:r>
      <w:r w:rsidR="002E7F95">
        <w:t>h Strom.</w:t>
      </w:r>
      <w:r w:rsidR="002E7F95">
        <w:rPr>
          <w:vertAlign w:val="subscript"/>
        </w:rPr>
        <w:t xml:space="preserve"> </w:t>
      </w:r>
      <w:r w:rsidRPr="000F4D0C" w:rsidR="00A25FEA">
        <w:br/>
      </w:r>
    </w:p>
    <w:p w:rsidRPr="00B36A6B" w:rsidR="00B36A6B" w:rsidP="00BA5521" w:rsidRDefault="009D20CD" w14:paraId="1E84BCE1" w14:textId="671F5F0D">
      <w:r>
        <w:t>Anmerkung</w:t>
      </w:r>
    </w:p>
    <w:p w:rsidR="00C07018" w:rsidP="009C5156" w:rsidRDefault="00D3111E" w14:paraId="514126E1" w14:textId="77777777">
      <w:r>
        <w:t>*</w:t>
      </w:r>
      <w:r>
        <w:br/>
      </w:r>
      <w:r w:rsidR="000A19FD">
        <w:t xml:space="preserve">Volker Quaschning, </w:t>
      </w:r>
      <w:r w:rsidRPr="000A19FD" w:rsidR="000A19FD">
        <w:t>Professor für Regenerative Energiesysteme an der Hochschule für Technik und Wirtschaft in Berlin</w:t>
      </w:r>
      <w:r w:rsidR="000A19FD">
        <w:t xml:space="preserve">, weist darauf hin, dass </w:t>
      </w:r>
      <w:r w:rsidRPr="000A2C0C" w:rsidR="000A19FD">
        <w:t xml:space="preserve">die </w:t>
      </w:r>
      <w:r w:rsidR="000A19FD">
        <w:t xml:space="preserve">relativen </w:t>
      </w:r>
      <w:r w:rsidRPr="000A2C0C" w:rsidR="000A19FD">
        <w:t xml:space="preserve">Kohlendioxid-Emissionen </w:t>
      </w:r>
      <w:r w:rsidR="000A19FD">
        <w:t xml:space="preserve">je nach </w:t>
      </w:r>
      <w:r w:rsidRPr="000A2C0C" w:rsidR="000A19FD">
        <w:t xml:space="preserve">Kraftwerkswirkungsgrad </w:t>
      </w:r>
      <w:r w:rsidR="000A19FD">
        <w:t xml:space="preserve">steigen, wenn </w:t>
      </w:r>
      <w:r w:rsidRPr="000A2C0C">
        <w:t>Brennstoffe für die Stromerzeugung eingesetzt</w:t>
      </w:r>
      <w:r w:rsidR="000A19FD">
        <w:t xml:space="preserve"> werden</w:t>
      </w:r>
      <w:r w:rsidRPr="000A2C0C">
        <w:t>: Je schlechter der Wirkungsgrad der Verstromung, desto größer die spezifischen Emissionen.</w:t>
      </w:r>
    </w:p>
    <w:p w:rsidR="00C07018" w:rsidP="009C5156" w:rsidRDefault="00C07018" w14:paraId="24413D02" w14:textId="77777777"/>
    <w:p w:rsidR="3C6B1D7E" w:rsidP="1E7EA3EE" w:rsidRDefault="3C6B1D7E" w14:paraId="09B3FBFF" w14:textId="6F22BCF4">
      <w:pPr>
        <w:pStyle w:val="Standard"/>
        <w:rPr>
          <w:rFonts w:ascii="Calibri" w:hAnsi="Calibri" w:eastAsia="Calibri" w:cs="Calibri"/>
          <w:noProof w:val="0"/>
          <w:sz w:val="22"/>
          <w:szCs w:val="22"/>
          <w:lang w:val="de-DE"/>
        </w:rPr>
      </w:pPr>
      <w:r w:rsidRPr="1E7EA3EE" w:rsidR="3C6B1D7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de-DE"/>
        </w:rPr>
        <w:t xml:space="preserve">Dieser Beitrag ist ein Service des Kampagnenteams der mission E in der Landesverwaltung NRW. Auf der </w:t>
      </w:r>
      <w:hyperlink r:id="Rdb655c1a70264690">
        <w:r w:rsidRPr="1E7EA3EE" w:rsidR="3C6B1D7E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de-DE"/>
          </w:rPr>
          <w:t>Kampagnen-Website</w:t>
        </w:r>
      </w:hyperlink>
      <w:r w:rsidRPr="1E7EA3EE" w:rsidR="3C6B1D7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de-DE"/>
        </w:rPr>
        <w:t xml:space="preserve"> finden Sie vielfältige weitere </w:t>
      </w:r>
      <w:hyperlink r:id="Rd39f12e531e04247">
        <w:r w:rsidRPr="1E7EA3EE" w:rsidR="3C6B1D7E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de-DE"/>
          </w:rPr>
          <w:t>Meldungen zu Energie-, Klimaschutz- und Mobilitätsthemen sowie zur Kampagne</w:t>
        </w:r>
      </w:hyperlink>
      <w:r w:rsidRPr="1E7EA3EE" w:rsidR="3C6B1D7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de-DE"/>
        </w:rPr>
        <w:t>.</w:t>
      </w:r>
    </w:p>
    <w:p w:rsidR="0D991B84" w:rsidP="0D991B84" w:rsidRDefault="0D991B84" w14:paraId="2DE344A9" w14:textId="07FCE31C">
      <w:pPr>
        <w:pStyle w:val="paragraph"/>
        <w:spacing w:before="0" w:beforeAutospacing="0" w:after="160" w:afterAutospacing="0" w:line="259" w:lineRule="auto"/>
        <w:rPr>
          <w:rStyle w:val="eop"/>
          <w:rFonts w:asciiTheme="minorHAnsi" w:hAnsiTheme="minorHAnsi" w:cstheme="minorBidi"/>
          <w:color w:val="0563C1"/>
          <w:sz w:val="22"/>
          <w:szCs w:val="22"/>
        </w:rPr>
      </w:pPr>
    </w:p>
    <w:p w:rsidRPr="009C5156" w:rsidR="00A02E7B" w:rsidP="1E7EA3EE" w:rsidRDefault="1740B5DD" w14:paraId="0C8F7272" w14:textId="569944C2">
      <w:pPr>
        <w:pStyle w:val="paragraph"/>
        <w:spacing w:before="0" w:beforeAutospacing="off" w:after="160" w:afterAutospacing="off" w:line="259" w:lineRule="auto"/>
        <w:rPr>
          <w:rStyle w:val="eop"/>
          <w:rFonts w:ascii="Calibri" w:hAnsi="Calibri" w:cs="Arial" w:asciiTheme="minorAscii" w:hAnsiTheme="minorAscii" w:cstheme="minorBidi"/>
          <w:sz w:val="22"/>
          <w:szCs w:val="22"/>
        </w:rPr>
      </w:pPr>
      <w:r w:rsidRPr="1E7EA3EE" w:rsidR="1740B5DD">
        <w:rPr>
          <w:rStyle w:val="eop"/>
          <w:rFonts w:ascii="Calibri" w:hAnsi="Calibri" w:cs="Arial" w:asciiTheme="minorAscii" w:hAnsiTheme="minorAscii" w:cstheme="minorBidi"/>
          <w:sz w:val="22"/>
          <w:szCs w:val="22"/>
        </w:rPr>
        <w:t xml:space="preserve">Quelle: </w:t>
      </w:r>
      <w:r w:rsidRPr="1E7EA3EE" w:rsidR="00D77D55">
        <w:rPr>
          <w:rStyle w:val="eop"/>
          <w:rFonts w:ascii="Calibri" w:hAnsi="Calibri" w:cs="Arial" w:asciiTheme="minorAscii" w:hAnsiTheme="minorAscii" w:cstheme="minorBidi"/>
          <w:sz w:val="22"/>
          <w:szCs w:val="22"/>
        </w:rPr>
        <w:t>Umweltbundesamt (UBA)</w:t>
      </w:r>
      <w:r>
        <w:br/>
      </w:r>
    </w:p>
    <w:p w:rsidRPr="00D77D55" w:rsidR="008728D4" w:rsidP="00A02E7B" w:rsidRDefault="008728D4" w14:paraId="7B09DDF1" w14:textId="6AF047AC">
      <w:pPr>
        <w:pStyle w:val="paragraph"/>
        <w:spacing w:before="0" w:beforeAutospacing="0" w:after="160" w:afterAutospacing="0" w:line="259" w:lineRule="auto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77D55">
        <w:rPr>
          <w:rFonts w:asciiTheme="minorHAnsi" w:hAnsiTheme="minorHAnsi" w:cstheme="minorHAnsi"/>
          <w:sz w:val="22"/>
          <w:szCs w:val="22"/>
          <w:lang w:val="en-US"/>
        </w:rPr>
        <w:t xml:space="preserve">Autor: </w:t>
      </w:r>
      <w:r w:rsidRPr="00D77D55" w:rsidR="00D77D55">
        <w:rPr>
          <w:rFonts w:asciiTheme="minorHAnsi" w:hAnsiTheme="minorHAnsi" w:cstheme="minorHAnsi"/>
          <w:sz w:val="22"/>
          <w:szCs w:val="22"/>
          <w:lang w:val="en-US"/>
        </w:rPr>
        <w:t>Tom Küster</w:t>
      </w:r>
      <w:r w:rsidRPr="00D77D55" w:rsidR="00634A4D">
        <w:rPr>
          <w:rFonts w:asciiTheme="minorHAnsi" w:hAnsiTheme="minorHAnsi" w:cstheme="minorHAnsi"/>
          <w:sz w:val="22"/>
          <w:szCs w:val="22"/>
          <w:lang w:val="en-US"/>
        </w:rPr>
        <w:t xml:space="preserve"> (NRW.Energy4Climate)</w:t>
      </w:r>
    </w:p>
    <w:p w:rsidR="0030637E" w:rsidP="00A02E7B" w:rsidRDefault="004C4F95" w14:paraId="10EDAE21" w14:textId="4B6F0D1D">
      <w:r w:rsidRPr="005611E1">
        <w:rPr>
          <w:rFonts w:cstheme="minorHAnsi"/>
        </w:rPr>
        <w:br/>
      </w:r>
      <w:r w:rsidRPr="00A533A7">
        <w:t>Link</w:t>
      </w:r>
      <w:r w:rsidRPr="00A533A7" w:rsidR="001D0C63">
        <w:t>s</w:t>
      </w:r>
    </w:p>
    <w:p w:rsidR="00101A11" w:rsidP="00A02E7B" w:rsidRDefault="002A79EE" w14:paraId="1875989F" w14:textId="706F633B">
      <w:hyperlink w:history="1" r:id="rId13">
        <w:r w:rsidRPr="002A79EE" w:rsidR="00101A11">
          <w:rPr>
            <w:rStyle w:val="Hyperlink"/>
          </w:rPr>
          <w:t>Publikation „</w:t>
        </w:r>
        <w:r w:rsidRPr="002A79EE" w:rsidR="009E2880">
          <w:rPr>
            <w:rStyle w:val="Hyperlink"/>
          </w:rPr>
          <w:t>Entwicklung der spezifischen Treibhausgas-Emissionen des deutschen Strommix in den Jahren 1990</w:t>
        </w:r>
        <w:r w:rsidRPr="002A79EE" w:rsidR="009E2880">
          <w:rPr>
            <w:rStyle w:val="Hyperlink"/>
          </w:rPr>
          <w:t>-</w:t>
        </w:r>
        <w:r w:rsidRPr="002A79EE" w:rsidR="009E2880">
          <w:rPr>
            <w:rStyle w:val="Hyperlink"/>
          </w:rPr>
          <w:t>2024</w:t>
        </w:r>
        <w:r w:rsidRPr="002A79EE" w:rsidR="009E2880">
          <w:rPr>
            <w:rStyle w:val="Hyperlink"/>
          </w:rPr>
          <w:t xml:space="preserve">“ des Umweltbundesamtes (UBA) von </w:t>
        </w:r>
        <w:r w:rsidRPr="002A79EE">
          <w:rPr>
            <w:rStyle w:val="Hyperlink"/>
          </w:rPr>
          <w:t>April 2025</w:t>
        </w:r>
      </w:hyperlink>
    </w:p>
    <w:p w:rsidRPr="009D20CD" w:rsidR="009D20CD" w:rsidP="008728D4" w:rsidRDefault="00A25FEA" w14:paraId="689208B7" w14:textId="204B4DC4">
      <w:pPr>
        <w:rPr>
          <w:rStyle w:val="Hyperlink"/>
          <w:color w:val="auto"/>
          <w:u w:val="none"/>
        </w:rPr>
      </w:pPr>
      <w:hyperlink w:history="1" r:id="rId14">
        <w:r w:rsidRPr="00A25FEA">
          <w:rPr>
            <w:rStyle w:val="Hyperlink"/>
          </w:rPr>
          <w:t>Artikel „Spezifische Kohlendioxidemissionen verschiedener Brennstoffe“ auf der Website volker-quaschning.de</w:t>
        </w:r>
      </w:hyperlink>
    </w:p>
    <w:p w:rsidRPr="00D02F9D" w:rsidR="001B1E89" w:rsidP="1E7EA3EE" w:rsidRDefault="004F2E56" w14:paraId="28639926" w14:textId="33F69818">
      <w:pPr>
        <w:rPr>
          <w:rStyle w:val="Hyperlink"/>
          <w:color w:val="auto"/>
          <w:u w:val="none"/>
        </w:rPr>
      </w:pPr>
      <w:hyperlink r:id="R599cac7a56a342fc">
        <w:r w:rsidRPr="1E7EA3EE" w:rsidR="00616E56">
          <w:rPr>
            <w:rStyle w:val="Hyperlink"/>
          </w:rPr>
          <w:t>Bild</w:t>
        </w:r>
        <w:r w:rsidRPr="1E7EA3EE" w:rsidR="00D77D55">
          <w:rPr>
            <w:rStyle w:val="Hyperlink"/>
          </w:rPr>
          <w:t>:</w:t>
        </w:r>
        <w:r w:rsidRPr="1E7EA3EE" w:rsidR="00FA202D">
          <w:rPr>
            <w:rStyle w:val="Hyperlink"/>
          </w:rPr>
          <w:t xml:space="preserve"> </w:t>
        </w:r>
        <w:r w:rsidRPr="1E7EA3EE" w:rsidR="00FA202D">
          <w:rPr>
            <w:rStyle w:val="Hyperlink"/>
          </w:rPr>
          <w:t>Pixabay</w:t>
        </w:r>
        <w:r w:rsidRPr="1E7EA3EE" w:rsidR="00FA202D">
          <w:rPr>
            <w:rStyle w:val="Hyperlink"/>
          </w:rPr>
          <w:t>/</w:t>
        </w:r>
        <w:r w:rsidRPr="1E7EA3EE" w:rsidR="00FA202D">
          <w:rPr>
            <w:rStyle w:val="Hyperlink"/>
          </w:rPr>
          <w:t>blickpixel</w:t>
        </w:r>
      </w:hyperlink>
    </w:p>
    <w:sectPr w:rsidRPr="00D02F9D" w:rsidR="001B1E89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E33"/>
    <w:multiLevelType w:val="hybridMultilevel"/>
    <w:tmpl w:val="791EE7D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0E7611"/>
    <w:multiLevelType w:val="hybridMultilevel"/>
    <w:tmpl w:val="81BA4BB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B515DF"/>
    <w:multiLevelType w:val="hybridMultilevel"/>
    <w:tmpl w:val="71287FD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FF6402"/>
    <w:multiLevelType w:val="hybridMultilevel"/>
    <w:tmpl w:val="F24C11B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B43B4D"/>
    <w:multiLevelType w:val="hybridMultilevel"/>
    <w:tmpl w:val="7B3E7A9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7635213">
    <w:abstractNumId w:val="3"/>
  </w:num>
  <w:num w:numId="2" w16cid:durableId="1908374838">
    <w:abstractNumId w:val="1"/>
  </w:num>
  <w:num w:numId="3" w16cid:durableId="1546523705">
    <w:abstractNumId w:val="0"/>
  </w:num>
  <w:num w:numId="4" w16cid:durableId="1288466168">
    <w:abstractNumId w:val="4"/>
  </w:num>
  <w:num w:numId="5" w16cid:durableId="28023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D4"/>
    <w:rsid w:val="00013028"/>
    <w:rsid w:val="00021308"/>
    <w:rsid w:val="000257A1"/>
    <w:rsid w:val="00040DDF"/>
    <w:rsid w:val="0004318D"/>
    <w:rsid w:val="00054482"/>
    <w:rsid w:val="00061E14"/>
    <w:rsid w:val="00064744"/>
    <w:rsid w:val="00064A9F"/>
    <w:rsid w:val="00081190"/>
    <w:rsid w:val="00083B93"/>
    <w:rsid w:val="00094C79"/>
    <w:rsid w:val="000A19FD"/>
    <w:rsid w:val="000A271F"/>
    <w:rsid w:val="000A2C0C"/>
    <w:rsid w:val="000A3635"/>
    <w:rsid w:val="000B582E"/>
    <w:rsid w:val="000C455E"/>
    <w:rsid w:val="000C74F3"/>
    <w:rsid w:val="000F4D0C"/>
    <w:rsid w:val="00101A11"/>
    <w:rsid w:val="001040ED"/>
    <w:rsid w:val="0019287D"/>
    <w:rsid w:val="00195FC1"/>
    <w:rsid w:val="001A0423"/>
    <w:rsid w:val="001B1E89"/>
    <w:rsid w:val="001B60FB"/>
    <w:rsid w:val="001B6CC9"/>
    <w:rsid w:val="001C4D28"/>
    <w:rsid w:val="001D0C63"/>
    <w:rsid w:val="001D289C"/>
    <w:rsid w:val="00202097"/>
    <w:rsid w:val="00204A24"/>
    <w:rsid w:val="0021772E"/>
    <w:rsid w:val="00234D3C"/>
    <w:rsid w:val="0023561D"/>
    <w:rsid w:val="00241C70"/>
    <w:rsid w:val="00247AC4"/>
    <w:rsid w:val="00261D5F"/>
    <w:rsid w:val="00262E7B"/>
    <w:rsid w:val="00264DCC"/>
    <w:rsid w:val="00275FDC"/>
    <w:rsid w:val="002776E1"/>
    <w:rsid w:val="00280A99"/>
    <w:rsid w:val="0028208A"/>
    <w:rsid w:val="00295ABA"/>
    <w:rsid w:val="002A07BD"/>
    <w:rsid w:val="002A79EE"/>
    <w:rsid w:val="002B64EF"/>
    <w:rsid w:val="002C5C46"/>
    <w:rsid w:val="002D0486"/>
    <w:rsid w:val="002D64DD"/>
    <w:rsid w:val="002E3D97"/>
    <w:rsid w:val="002E603D"/>
    <w:rsid w:val="002E7F95"/>
    <w:rsid w:val="00300450"/>
    <w:rsid w:val="0030637E"/>
    <w:rsid w:val="003230B9"/>
    <w:rsid w:val="00325DE9"/>
    <w:rsid w:val="003317FE"/>
    <w:rsid w:val="00340855"/>
    <w:rsid w:val="003457A0"/>
    <w:rsid w:val="0034601D"/>
    <w:rsid w:val="00383F3F"/>
    <w:rsid w:val="00397035"/>
    <w:rsid w:val="003C6296"/>
    <w:rsid w:val="003C6A5D"/>
    <w:rsid w:val="003D4595"/>
    <w:rsid w:val="003F48D0"/>
    <w:rsid w:val="004010B8"/>
    <w:rsid w:val="00410DE8"/>
    <w:rsid w:val="00417352"/>
    <w:rsid w:val="004245AE"/>
    <w:rsid w:val="00424BF0"/>
    <w:rsid w:val="00437914"/>
    <w:rsid w:val="00444575"/>
    <w:rsid w:val="00445CF1"/>
    <w:rsid w:val="00450B24"/>
    <w:rsid w:val="00462A2C"/>
    <w:rsid w:val="00474630"/>
    <w:rsid w:val="00476034"/>
    <w:rsid w:val="00477C61"/>
    <w:rsid w:val="00490E35"/>
    <w:rsid w:val="00495BA4"/>
    <w:rsid w:val="004A704B"/>
    <w:rsid w:val="004B061A"/>
    <w:rsid w:val="004B71BF"/>
    <w:rsid w:val="004B76A4"/>
    <w:rsid w:val="004C0E7D"/>
    <w:rsid w:val="004C4F95"/>
    <w:rsid w:val="004D02E2"/>
    <w:rsid w:val="004D64BF"/>
    <w:rsid w:val="004E01B3"/>
    <w:rsid w:val="004E3A3D"/>
    <w:rsid w:val="004E725A"/>
    <w:rsid w:val="004F2E56"/>
    <w:rsid w:val="00515F8C"/>
    <w:rsid w:val="00516870"/>
    <w:rsid w:val="00526690"/>
    <w:rsid w:val="00541D0E"/>
    <w:rsid w:val="00542311"/>
    <w:rsid w:val="00542675"/>
    <w:rsid w:val="005454A1"/>
    <w:rsid w:val="00553B37"/>
    <w:rsid w:val="005611E1"/>
    <w:rsid w:val="005628ED"/>
    <w:rsid w:val="005673D7"/>
    <w:rsid w:val="00586780"/>
    <w:rsid w:val="005A44A1"/>
    <w:rsid w:val="005A5C8C"/>
    <w:rsid w:val="005B2A4B"/>
    <w:rsid w:val="005C1183"/>
    <w:rsid w:val="00611770"/>
    <w:rsid w:val="00611DBA"/>
    <w:rsid w:val="00611DD3"/>
    <w:rsid w:val="006125EA"/>
    <w:rsid w:val="00616E56"/>
    <w:rsid w:val="00617106"/>
    <w:rsid w:val="00617CF3"/>
    <w:rsid w:val="006212BB"/>
    <w:rsid w:val="00624139"/>
    <w:rsid w:val="00625C54"/>
    <w:rsid w:val="00627524"/>
    <w:rsid w:val="00633537"/>
    <w:rsid w:val="00634A4D"/>
    <w:rsid w:val="00637B39"/>
    <w:rsid w:val="00655C1B"/>
    <w:rsid w:val="00657689"/>
    <w:rsid w:val="00662D91"/>
    <w:rsid w:val="00663099"/>
    <w:rsid w:val="006660BC"/>
    <w:rsid w:val="0067098D"/>
    <w:rsid w:val="00670F5C"/>
    <w:rsid w:val="00672BEF"/>
    <w:rsid w:val="006759A9"/>
    <w:rsid w:val="006816D4"/>
    <w:rsid w:val="00681C6A"/>
    <w:rsid w:val="00686F00"/>
    <w:rsid w:val="00687250"/>
    <w:rsid w:val="006911DF"/>
    <w:rsid w:val="00697464"/>
    <w:rsid w:val="006A71CE"/>
    <w:rsid w:val="006B3D1E"/>
    <w:rsid w:val="006B5300"/>
    <w:rsid w:val="006C6A69"/>
    <w:rsid w:val="006D5D8E"/>
    <w:rsid w:val="006F6971"/>
    <w:rsid w:val="006F72FD"/>
    <w:rsid w:val="007011DD"/>
    <w:rsid w:val="00701A75"/>
    <w:rsid w:val="00717C82"/>
    <w:rsid w:val="00720871"/>
    <w:rsid w:val="00720D80"/>
    <w:rsid w:val="007228EB"/>
    <w:rsid w:val="00742BF6"/>
    <w:rsid w:val="007436C6"/>
    <w:rsid w:val="00794CA0"/>
    <w:rsid w:val="007D021C"/>
    <w:rsid w:val="007D3091"/>
    <w:rsid w:val="007D4E3D"/>
    <w:rsid w:val="007E65F2"/>
    <w:rsid w:val="007F21FE"/>
    <w:rsid w:val="007F5F67"/>
    <w:rsid w:val="00802B8B"/>
    <w:rsid w:val="00803A6E"/>
    <w:rsid w:val="0082114C"/>
    <w:rsid w:val="00827095"/>
    <w:rsid w:val="00827D18"/>
    <w:rsid w:val="00833A17"/>
    <w:rsid w:val="00834108"/>
    <w:rsid w:val="00840C05"/>
    <w:rsid w:val="008437DD"/>
    <w:rsid w:val="00860559"/>
    <w:rsid w:val="008728D4"/>
    <w:rsid w:val="00874B0C"/>
    <w:rsid w:val="0088110E"/>
    <w:rsid w:val="008917F4"/>
    <w:rsid w:val="00891F61"/>
    <w:rsid w:val="00895F9A"/>
    <w:rsid w:val="008C3DA9"/>
    <w:rsid w:val="008D1230"/>
    <w:rsid w:val="008E0113"/>
    <w:rsid w:val="008F018A"/>
    <w:rsid w:val="00905A1C"/>
    <w:rsid w:val="00924C81"/>
    <w:rsid w:val="0092527A"/>
    <w:rsid w:val="0094160C"/>
    <w:rsid w:val="00942C3B"/>
    <w:rsid w:val="00946F4E"/>
    <w:rsid w:val="009630FE"/>
    <w:rsid w:val="00970895"/>
    <w:rsid w:val="009751EA"/>
    <w:rsid w:val="009837F1"/>
    <w:rsid w:val="009901F5"/>
    <w:rsid w:val="009A3582"/>
    <w:rsid w:val="009C5156"/>
    <w:rsid w:val="009C55E6"/>
    <w:rsid w:val="009C597F"/>
    <w:rsid w:val="009D03A4"/>
    <w:rsid w:val="009D20CD"/>
    <w:rsid w:val="009E2880"/>
    <w:rsid w:val="009F00E1"/>
    <w:rsid w:val="009F5AC8"/>
    <w:rsid w:val="00A0177F"/>
    <w:rsid w:val="00A02E7B"/>
    <w:rsid w:val="00A04C88"/>
    <w:rsid w:val="00A13E32"/>
    <w:rsid w:val="00A21144"/>
    <w:rsid w:val="00A25FEA"/>
    <w:rsid w:val="00A26D1D"/>
    <w:rsid w:val="00A27C1E"/>
    <w:rsid w:val="00A317C0"/>
    <w:rsid w:val="00A3267D"/>
    <w:rsid w:val="00A3689F"/>
    <w:rsid w:val="00A533A7"/>
    <w:rsid w:val="00A564E5"/>
    <w:rsid w:val="00A7433B"/>
    <w:rsid w:val="00A82130"/>
    <w:rsid w:val="00A95726"/>
    <w:rsid w:val="00AB120B"/>
    <w:rsid w:val="00AC3DBA"/>
    <w:rsid w:val="00AC414F"/>
    <w:rsid w:val="00AF02C2"/>
    <w:rsid w:val="00AF2A31"/>
    <w:rsid w:val="00B00318"/>
    <w:rsid w:val="00B00516"/>
    <w:rsid w:val="00B0217F"/>
    <w:rsid w:val="00B32E23"/>
    <w:rsid w:val="00B35DA1"/>
    <w:rsid w:val="00B36A6B"/>
    <w:rsid w:val="00B37904"/>
    <w:rsid w:val="00B454EE"/>
    <w:rsid w:val="00B47329"/>
    <w:rsid w:val="00B6140E"/>
    <w:rsid w:val="00B66258"/>
    <w:rsid w:val="00B679AC"/>
    <w:rsid w:val="00B73448"/>
    <w:rsid w:val="00B76198"/>
    <w:rsid w:val="00BA1DEE"/>
    <w:rsid w:val="00BA5521"/>
    <w:rsid w:val="00BA7B29"/>
    <w:rsid w:val="00BD2C18"/>
    <w:rsid w:val="00BE0CCC"/>
    <w:rsid w:val="00BE1DC2"/>
    <w:rsid w:val="00BF7AF4"/>
    <w:rsid w:val="00C036C6"/>
    <w:rsid w:val="00C07018"/>
    <w:rsid w:val="00C07926"/>
    <w:rsid w:val="00C1225D"/>
    <w:rsid w:val="00C20D50"/>
    <w:rsid w:val="00C2316D"/>
    <w:rsid w:val="00C2601C"/>
    <w:rsid w:val="00C53FBF"/>
    <w:rsid w:val="00C554D9"/>
    <w:rsid w:val="00C7303F"/>
    <w:rsid w:val="00C757D0"/>
    <w:rsid w:val="00C92D32"/>
    <w:rsid w:val="00C93D1D"/>
    <w:rsid w:val="00CB0873"/>
    <w:rsid w:val="00CB4AD4"/>
    <w:rsid w:val="00CC15D5"/>
    <w:rsid w:val="00CC2B75"/>
    <w:rsid w:val="00CF2342"/>
    <w:rsid w:val="00CF773C"/>
    <w:rsid w:val="00D001CB"/>
    <w:rsid w:val="00D023DD"/>
    <w:rsid w:val="00D02F9D"/>
    <w:rsid w:val="00D073E6"/>
    <w:rsid w:val="00D17A56"/>
    <w:rsid w:val="00D3111E"/>
    <w:rsid w:val="00D3753C"/>
    <w:rsid w:val="00D42C57"/>
    <w:rsid w:val="00D509AE"/>
    <w:rsid w:val="00D77D55"/>
    <w:rsid w:val="00D84B5A"/>
    <w:rsid w:val="00D87813"/>
    <w:rsid w:val="00D96BC6"/>
    <w:rsid w:val="00DA0767"/>
    <w:rsid w:val="00DB374E"/>
    <w:rsid w:val="00DC23F1"/>
    <w:rsid w:val="00DC3EE9"/>
    <w:rsid w:val="00DC4148"/>
    <w:rsid w:val="00DD76A4"/>
    <w:rsid w:val="00DE5EC9"/>
    <w:rsid w:val="00E21622"/>
    <w:rsid w:val="00E24F4B"/>
    <w:rsid w:val="00E34905"/>
    <w:rsid w:val="00E64362"/>
    <w:rsid w:val="00E64D1F"/>
    <w:rsid w:val="00E70A11"/>
    <w:rsid w:val="00E759C8"/>
    <w:rsid w:val="00E93F9F"/>
    <w:rsid w:val="00E94963"/>
    <w:rsid w:val="00EA6BF3"/>
    <w:rsid w:val="00EC0410"/>
    <w:rsid w:val="00EC2458"/>
    <w:rsid w:val="00EC60AD"/>
    <w:rsid w:val="00EE1D77"/>
    <w:rsid w:val="00EE5926"/>
    <w:rsid w:val="00F04C4F"/>
    <w:rsid w:val="00F05E9B"/>
    <w:rsid w:val="00F17AF9"/>
    <w:rsid w:val="00F220CE"/>
    <w:rsid w:val="00F25ABE"/>
    <w:rsid w:val="00F31F07"/>
    <w:rsid w:val="00F336FE"/>
    <w:rsid w:val="00F35A7F"/>
    <w:rsid w:val="00F43398"/>
    <w:rsid w:val="00F50426"/>
    <w:rsid w:val="00F74FFE"/>
    <w:rsid w:val="00F83A8A"/>
    <w:rsid w:val="00F92B2C"/>
    <w:rsid w:val="00FA202D"/>
    <w:rsid w:val="00FA60DD"/>
    <w:rsid w:val="00FA6961"/>
    <w:rsid w:val="00FB2DFB"/>
    <w:rsid w:val="00FB6F5F"/>
    <w:rsid w:val="00FC2C98"/>
    <w:rsid w:val="00FE7E24"/>
    <w:rsid w:val="00FF7149"/>
    <w:rsid w:val="00FF7D25"/>
    <w:rsid w:val="0AB9AB41"/>
    <w:rsid w:val="0C30C933"/>
    <w:rsid w:val="0C97402C"/>
    <w:rsid w:val="0D991B84"/>
    <w:rsid w:val="1740B5DD"/>
    <w:rsid w:val="1E7EA3EE"/>
    <w:rsid w:val="3C6B1D7E"/>
    <w:rsid w:val="652F34E2"/>
    <w:rsid w:val="6B87C2DD"/>
    <w:rsid w:val="73D327B1"/>
    <w:rsid w:val="7682D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9540"/>
  <w15:chartTrackingRefBased/>
  <w15:docId w15:val="{20B40F1F-0026-4009-8ACB-C01072CA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28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8D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459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564E5"/>
    <w:rPr>
      <w:color w:val="954F72" w:themeColor="followedHyperlink"/>
      <w:u w:val="single"/>
    </w:rPr>
  </w:style>
  <w:style w:type="paragraph" w:styleId="paragraph" w:customStyle="1">
    <w:name w:val="paragraph"/>
    <w:basedOn w:val="Standard"/>
    <w:rsid w:val="00A02E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normaltextrun" w:customStyle="1">
    <w:name w:val="normaltextrun"/>
    <w:basedOn w:val="Absatz-Standardschriftart"/>
    <w:rsid w:val="00A02E7B"/>
  </w:style>
  <w:style w:type="character" w:styleId="eop" w:customStyle="1">
    <w:name w:val="eop"/>
    <w:basedOn w:val="Absatz-Standardschriftart"/>
    <w:rsid w:val="00A0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mweltbundesamt.de/sites/default/files/medien/11850/publikationen/13_2025_cc.pdf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hyperlink" Target="https://www.volker-quaschning.de/datserv/CO2-spez/index.php" TargetMode="External" Id="rId14" /><Relationship Type="http://schemas.openxmlformats.org/officeDocument/2006/relationships/hyperlink" Target="https://www.knlv-missione.nrw/" TargetMode="External" Id="Rdb655c1a70264690" /><Relationship Type="http://schemas.openxmlformats.org/officeDocument/2006/relationships/hyperlink" Target="https://www.knlv-missione.nrw/aktuelles" TargetMode="External" Id="Rd39f12e531e04247" /><Relationship Type="http://schemas.openxmlformats.org/officeDocument/2006/relationships/hyperlink" Target="https://pixabay.com/de/photos/pylon-kabel-sonnenaufgang-503935/" TargetMode="External" Id="R599cac7a56a342fc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921fc-5265-4712-9771-3ce585f8731f">
      <Terms xmlns="http://schemas.microsoft.com/office/infopath/2007/PartnerControls"/>
    </lcf76f155ced4ddcb4097134ff3c332f>
    <TaxCatchAll xmlns="374a188e-e232-47ef-af41-d10b99a597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38F634344CF4C83AFCA7BB94A6ECF" ma:contentTypeVersion="17" ma:contentTypeDescription="Ein neues Dokument erstellen." ma:contentTypeScope="" ma:versionID="6982396ccb7a49d844eb5bd9def8f44c">
  <xsd:schema xmlns:xsd="http://www.w3.org/2001/XMLSchema" xmlns:xs="http://www.w3.org/2001/XMLSchema" xmlns:p="http://schemas.microsoft.com/office/2006/metadata/properties" xmlns:ns2="15c921fc-5265-4712-9771-3ce585f8731f" xmlns:ns3="374a188e-e232-47ef-af41-d10b99a597df" targetNamespace="http://schemas.microsoft.com/office/2006/metadata/properties" ma:root="true" ma:fieldsID="9e2b901206a207b8ac979efcdeddb904" ns2:_="" ns3:_="">
    <xsd:import namespace="15c921fc-5265-4712-9771-3ce585f8731f"/>
    <xsd:import namespace="374a188e-e232-47ef-af41-d10b99a59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21fc-5265-4712-9771-3ce585f8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8b417f3-37f0-4a37-868e-e10c5aaa2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188e-e232-47ef-af41-d10b99a59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b7f091-01d3-4d42-b5b7-db442db63b5e}" ma:internalName="TaxCatchAll" ma:showField="CatchAllData" ma:web="374a188e-e232-47ef-af41-d10b99a59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FC12C-464C-41B1-99D8-DDDB1206AAD2}">
  <ds:schemaRefs>
    <ds:schemaRef ds:uri="http://schemas.microsoft.com/office/2006/metadata/properties"/>
    <ds:schemaRef ds:uri="http://schemas.microsoft.com/office/infopath/2007/PartnerControls"/>
    <ds:schemaRef ds:uri="15c921fc-5265-4712-9771-3ce585f8731f"/>
    <ds:schemaRef ds:uri="374a188e-e232-47ef-af41-d10b99a597df"/>
  </ds:schemaRefs>
</ds:datastoreItem>
</file>

<file path=customXml/itemProps2.xml><?xml version="1.0" encoding="utf-8"?>
<ds:datastoreItem xmlns:ds="http://schemas.openxmlformats.org/officeDocument/2006/customXml" ds:itemID="{36F9CE4C-44DC-4F6E-AC02-3658E3EDF8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2FC7A0-468F-48D0-88F6-C073387AE2D1}"/>
</file>

<file path=customXml/itemProps4.xml><?xml version="1.0" encoding="utf-8"?>
<ds:datastoreItem xmlns:ds="http://schemas.openxmlformats.org/officeDocument/2006/customXml" ds:itemID="{103C4E37-A261-49CA-B549-864CEC113F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2e8366-df0c-4eff-9909-22a4fd994e74}" enabled="0" method="" siteId="{eb2e8366-df0c-4eff-9909-22a4fd994e7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Küster</dc:creator>
  <cp:keywords/>
  <dc:description/>
  <cp:lastModifiedBy>Tom Küster</cp:lastModifiedBy>
  <cp:revision>32</cp:revision>
  <dcterms:created xsi:type="dcterms:W3CDTF">2025-08-18T10:28:00Z</dcterms:created>
  <dcterms:modified xsi:type="dcterms:W3CDTF">2026-01-14T12:15:26Z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0x0101007E038F634344CF4C83AFCA7BB94A6ECF</vt:lpwstr>
  </property>
  <property fmtid="{D5CDD505-2E9C-101B-9397-08002B2CF9AE}" pid="3" name="MediaServiceImageTags">
    <vt:lpwstr/>
  </property>
</Properties>
</file>