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AC2A" w14:textId="31C683CE" w:rsidR="00C20B91" w:rsidRPr="008F4B00" w:rsidRDefault="001C761A" w:rsidP="666E24BE">
      <w:pPr>
        <w:rPr>
          <w:i/>
          <w:iCs/>
          <w:lang w:val="en-US"/>
        </w:rPr>
      </w:pPr>
      <w:r>
        <w:rPr>
          <w:i/>
          <w:iCs/>
          <w:lang w:val="en-US"/>
        </w:rPr>
        <w:t>6</w:t>
      </w:r>
      <w:r w:rsidR="00C20B91" w:rsidRPr="666E24BE">
        <w:rPr>
          <w:i/>
          <w:iCs/>
          <w:lang w:val="en-US"/>
        </w:rPr>
        <w:t xml:space="preserve">. </w:t>
      </w:r>
      <w:r>
        <w:rPr>
          <w:i/>
          <w:iCs/>
          <w:lang w:val="en-US"/>
        </w:rPr>
        <w:t>Oktober</w:t>
      </w:r>
      <w:r w:rsidR="00C20B91" w:rsidRPr="666E24BE">
        <w:rPr>
          <w:i/>
          <w:iCs/>
          <w:lang w:val="en-US"/>
        </w:rPr>
        <w:t xml:space="preserve"> 202</w:t>
      </w:r>
      <w:r>
        <w:rPr>
          <w:i/>
          <w:iCs/>
          <w:lang w:val="en-US"/>
        </w:rPr>
        <w:t>5</w:t>
      </w:r>
    </w:p>
    <w:p w14:paraId="6F65B6E6" w14:textId="77777777" w:rsidR="00C20B91" w:rsidRPr="009C31B8" w:rsidRDefault="00C20B91" w:rsidP="00C20B91">
      <w:pPr>
        <w:rPr>
          <w:b/>
          <w:sz w:val="28"/>
          <w:szCs w:val="28"/>
          <w:lang w:val="en-US"/>
        </w:rPr>
      </w:pPr>
      <w:proofErr w:type="spellStart"/>
      <w:r w:rsidRPr="666E24BE">
        <w:rPr>
          <w:b/>
          <w:bCs/>
          <w:sz w:val="28"/>
          <w:szCs w:val="28"/>
          <w:lang w:val="en-US"/>
        </w:rPr>
        <w:t>Homeoffice</w:t>
      </w:r>
      <w:proofErr w:type="spellEnd"/>
      <w:r w:rsidRPr="666E24BE">
        <w:rPr>
          <w:b/>
          <w:bCs/>
          <w:sz w:val="28"/>
          <w:szCs w:val="28"/>
          <w:lang w:val="en-US"/>
        </w:rPr>
        <w:t xml:space="preserve"> – Computer &amp; Co. </w:t>
      </w:r>
      <w:proofErr w:type="spellStart"/>
      <w:r w:rsidRPr="666E24BE">
        <w:rPr>
          <w:b/>
          <w:bCs/>
          <w:sz w:val="28"/>
          <w:szCs w:val="28"/>
          <w:lang w:val="en-US"/>
        </w:rPr>
        <w:t>effizient</w:t>
      </w:r>
      <w:proofErr w:type="spellEnd"/>
      <w:r w:rsidRPr="666E24BE">
        <w:rPr>
          <w:b/>
          <w:bCs/>
          <w:sz w:val="28"/>
          <w:szCs w:val="28"/>
          <w:lang w:val="en-US"/>
        </w:rPr>
        <w:t xml:space="preserve"> </w:t>
      </w:r>
      <w:proofErr w:type="spellStart"/>
      <w:r w:rsidRPr="666E24BE">
        <w:rPr>
          <w:b/>
          <w:bCs/>
          <w:sz w:val="28"/>
          <w:szCs w:val="28"/>
          <w:lang w:val="en-US"/>
        </w:rPr>
        <w:t>nutzen</w:t>
      </w:r>
      <w:proofErr w:type="spellEnd"/>
    </w:p>
    <w:p w14:paraId="3335124F" w14:textId="52567292" w:rsidR="00C20B91" w:rsidRDefault="7FCF75E1" w:rsidP="666E24BE">
      <w:pPr>
        <w:autoSpaceDE w:val="0"/>
        <w:autoSpaceDN w:val="0"/>
        <w:adjustRightInd w:val="0"/>
      </w:pPr>
      <w:r>
        <w:rPr>
          <w:noProof/>
        </w:rPr>
        <w:drawing>
          <wp:inline distT="0" distB="0" distL="0" distR="0" wp14:anchorId="6CB4301B" wp14:editId="318E0123">
            <wp:extent cx="5729288" cy="3819525"/>
            <wp:effectExtent l="0" t="0" r="0" b="0"/>
            <wp:docPr id="2090030868" name="Grafik 2090030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9288" cy="3819525"/>
                    </a:xfrm>
                    <a:prstGeom prst="rect">
                      <a:avLst/>
                    </a:prstGeom>
                  </pic:spPr>
                </pic:pic>
              </a:graphicData>
            </a:graphic>
          </wp:inline>
        </w:drawing>
      </w:r>
    </w:p>
    <w:p w14:paraId="3B63E2F4" w14:textId="350F932D" w:rsidR="00104212" w:rsidRDefault="001C761A" w:rsidP="00374C77">
      <w:pPr>
        <w:autoSpaceDE w:val="0"/>
        <w:autoSpaceDN w:val="0"/>
        <w:adjustRightInd w:val="0"/>
      </w:pPr>
      <w:r w:rsidRPr="001C761A">
        <w:t xml:space="preserve">Auch nach der Coronapandemie arbeiten viele Menschen im Homeoffice: Nach aktuellen </w:t>
      </w:r>
      <w:hyperlink r:id="rId10" w:history="1">
        <w:r w:rsidRPr="001C761A">
          <w:rPr>
            <w:rStyle w:val="Hyperlink"/>
          </w:rPr>
          <w:t>Angaben des Statistischen Bundesamtes</w:t>
        </w:r>
      </w:hyperlink>
      <w:r w:rsidRPr="001C761A">
        <w:t xml:space="preserve"> (Destatis) war 2024 knapp ein Viertel (24 %) aller Erwerbstätigen in Deutschland zumindest gelegentlich im heimischen Büro tätig. Doch das Arbeiten im Homeoffice erhöht den Stromverbrauch der betroffenen Haushalte spürbar – und damit auch die Stromkosten. Die gute Nachricht lautet: Kleine Verhaltensänderungen und technische Kniffe können beim Stromverbrauch einiges ausmachen, wenn man im Homeoffice arbeitet, zumal die Geräte der Informations- und Unterhaltungselektronik einen Anteil von 28 % am gesamten Stromverbrauch eines durchschnittlichen Haushalts ausmachen</w:t>
      </w:r>
      <w:r w:rsidR="00742B45">
        <w:t>.</w:t>
      </w:r>
    </w:p>
    <w:p w14:paraId="020671C0" w14:textId="77777777" w:rsidR="00555B4C" w:rsidRPr="00374C77" w:rsidRDefault="00555B4C" w:rsidP="00374C77">
      <w:pPr>
        <w:autoSpaceDE w:val="0"/>
        <w:autoSpaceDN w:val="0"/>
        <w:adjustRightInd w:val="0"/>
        <w:rPr>
          <w:rFonts w:cstheme="minorHAnsi"/>
          <w:b/>
          <w:color w:val="000000"/>
        </w:rPr>
      </w:pPr>
      <w:r w:rsidRPr="00374C77">
        <w:rPr>
          <w:rFonts w:cstheme="minorHAnsi"/>
          <w:b/>
          <w:color w:val="000000"/>
        </w:rPr>
        <w:t>„Sie haben es in der Hand“ –</w:t>
      </w:r>
      <w:r w:rsidR="006421A2">
        <w:rPr>
          <w:rFonts w:cstheme="minorHAnsi"/>
          <w:b/>
          <w:color w:val="000000"/>
        </w:rPr>
        <w:t xml:space="preserve"> Computer und Notebook</w:t>
      </w:r>
    </w:p>
    <w:p w14:paraId="4C4694B0" w14:textId="713DB4DB" w:rsidR="00374C77" w:rsidRPr="00374C77" w:rsidRDefault="00555B4C" w:rsidP="00374C77">
      <w:pPr>
        <w:autoSpaceDE w:val="0"/>
        <w:autoSpaceDN w:val="0"/>
        <w:adjustRightInd w:val="0"/>
        <w:rPr>
          <w:rFonts w:cstheme="minorHAnsi"/>
          <w:color w:val="000000"/>
        </w:rPr>
      </w:pPr>
      <w:r w:rsidRPr="00374C77">
        <w:rPr>
          <w:rFonts w:cstheme="minorHAnsi"/>
          <w:color w:val="000000"/>
        </w:rPr>
        <w:t>Notebooks überzeugen vor allem durch ihre mobile Unab</w:t>
      </w:r>
      <w:r w:rsidRPr="00374C77">
        <w:rPr>
          <w:rFonts w:cstheme="minorHAnsi"/>
          <w:color w:val="000000"/>
        </w:rPr>
        <w:softHyphen/>
        <w:t xml:space="preserve">hängigkeit und ihren geringen Stromverbrauch, denn ihr Innenleben ist besonders energieeffizient: Im Vergleich zu effizienten PCs mit Flachbildschirm reduzieren sie den Stromverbrauch </w:t>
      </w:r>
      <w:r w:rsidR="00784FDB">
        <w:rPr>
          <w:rFonts w:cstheme="minorHAnsi"/>
          <w:color w:val="000000"/>
        </w:rPr>
        <w:t>auf einen Bruchteil</w:t>
      </w:r>
      <w:r w:rsidR="00374C77" w:rsidRPr="00374C77">
        <w:rPr>
          <w:rFonts w:cstheme="minorHAnsi"/>
          <w:color w:val="000000"/>
        </w:rPr>
        <w:t>.</w:t>
      </w:r>
    </w:p>
    <w:p w14:paraId="4AC2F7C9" w14:textId="72EE9AED" w:rsidR="001C3B69" w:rsidRDefault="00374C77" w:rsidP="00CE79C2">
      <w:pPr>
        <w:pStyle w:val="Listenabsatz"/>
        <w:numPr>
          <w:ilvl w:val="0"/>
          <w:numId w:val="6"/>
        </w:numPr>
        <w:autoSpaceDE w:val="0"/>
        <w:autoSpaceDN w:val="0"/>
        <w:adjustRightInd w:val="0"/>
        <w:ind w:left="714" w:hanging="357"/>
        <w:contextualSpacing w:val="0"/>
        <w:rPr>
          <w:rFonts w:cstheme="minorHAnsi"/>
          <w:color w:val="000000"/>
        </w:rPr>
      </w:pPr>
      <w:r w:rsidRPr="001C3B69">
        <w:rPr>
          <w:rFonts w:cstheme="minorHAnsi"/>
          <w:color w:val="000000"/>
        </w:rPr>
        <w:t xml:space="preserve">Grundsätzlich gilt </w:t>
      </w:r>
      <w:r w:rsidR="00921752">
        <w:rPr>
          <w:rFonts w:cstheme="minorHAnsi"/>
          <w:color w:val="000000"/>
        </w:rPr>
        <w:t xml:space="preserve">daher </w:t>
      </w:r>
      <w:r w:rsidRPr="001C3B69">
        <w:rPr>
          <w:rFonts w:cstheme="minorHAnsi"/>
          <w:color w:val="000000"/>
        </w:rPr>
        <w:t xml:space="preserve">– beim Neukauf wie bei der Nutzung: Wenn Sie zwischen mehreren Geräten wählen können, nutzen Sie immer das kleinstmögliche. </w:t>
      </w:r>
      <w:r w:rsidR="006421A2">
        <w:rPr>
          <w:rFonts w:cstheme="minorHAnsi"/>
          <w:color w:val="000000"/>
        </w:rPr>
        <w:t xml:space="preserve">Von </w:t>
      </w:r>
      <w:r w:rsidRPr="001C3B69">
        <w:rPr>
          <w:rFonts w:cstheme="minorHAnsi"/>
          <w:color w:val="000000"/>
        </w:rPr>
        <w:t xml:space="preserve">Notebooks </w:t>
      </w:r>
      <w:r w:rsidR="006421A2">
        <w:rPr>
          <w:rFonts w:cstheme="minorHAnsi"/>
          <w:color w:val="000000"/>
        </w:rPr>
        <w:t>zu Desktop-PCs steigt</w:t>
      </w:r>
      <w:r w:rsidRPr="001C3B69">
        <w:rPr>
          <w:rFonts w:cstheme="minorHAnsi"/>
          <w:color w:val="000000"/>
        </w:rPr>
        <w:t xml:space="preserve"> nicht nur die Größe, auch </w:t>
      </w:r>
      <w:r w:rsidR="006421A2" w:rsidRPr="001C3B69">
        <w:rPr>
          <w:rFonts w:cstheme="minorHAnsi"/>
          <w:color w:val="000000"/>
        </w:rPr>
        <w:t xml:space="preserve">Rechenleistung </w:t>
      </w:r>
      <w:r w:rsidR="006421A2">
        <w:rPr>
          <w:rFonts w:cstheme="minorHAnsi"/>
          <w:color w:val="000000"/>
        </w:rPr>
        <w:t xml:space="preserve">und </w:t>
      </w:r>
      <w:r w:rsidRPr="001C3B69">
        <w:rPr>
          <w:rFonts w:cstheme="minorHAnsi"/>
          <w:color w:val="000000"/>
        </w:rPr>
        <w:t>Stromverbrauch</w:t>
      </w:r>
      <w:r w:rsidR="006421A2">
        <w:rPr>
          <w:rFonts w:cstheme="minorHAnsi"/>
          <w:color w:val="000000"/>
        </w:rPr>
        <w:t xml:space="preserve"> nehmen zu</w:t>
      </w:r>
      <w:r w:rsidRPr="001C3B69">
        <w:rPr>
          <w:rFonts w:cstheme="minorHAnsi"/>
          <w:color w:val="000000"/>
        </w:rPr>
        <w:t>.</w:t>
      </w:r>
    </w:p>
    <w:p w14:paraId="34A8AE51" w14:textId="6B004EBF" w:rsidR="001C3B69" w:rsidRDefault="00374C77" w:rsidP="00CE79C2">
      <w:pPr>
        <w:pStyle w:val="Listenabsatz"/>
        <w:numPr>
          <w:ilvl w:val="0"/>
          <w:numId w:val="6"/>
        </w:numPr>
        <w:autoSpaceDE w:val="0"/>
        <w:autoSpaceDN w:val="0"/>
        <w:adjustRightInd w:val="0"/>
        <w:ind w:left="714" w:hanging="357"/>
        <w:contextualSpacing w:val="0"/>
        <w:rPr>
          <w:rFonts w:cstheme="minorHAnsi"/>
          <w:color w:val="000000"/>
        </w:rPr>
      </w:pPr>
      <w:r w:rsidRPr="001C3B69">
        <w:rPr>
          <w:rFonts w:cstheme="minorHAnsi"/>
          <w:color w:val="000000"/>
        </w:rPr>
        <w:t xml:space="preserve">Schließen Sie nicht benötigte Anwendungen, um </w:t>
      </w:r>
      <w:r w:rsidR="001F3A6C">
        <w:rPr>
          <w:rFonts w:cstheme="minorHAnsi"/>
          <w:color w:val="000000"/>
        </w:rPr>
        <w:t>die Rechenleistung</w:t>
      </w:r>
      <w:r w:rsidRPr="001C3B69">
        <w:rPr>
          <w:rFonts w:cstheme="minorHAnsi"/>
          <w:color w:val="000000"/>
        </w:rPr>
        <w:t xml:space="preserve"> </w:t>
      </w:r>
      <w:r w:rsidR="00427251" w:rsidRPr="00427251">
        <w:rPr>
          <w:rFonts w:cstheme="minorHAnsi"/>
          <w:color w:val="000000"/>
        </w:rPr>
        <w:t>zu reduzieren: Je weniger Anwendungen im Hintergrund laufen, desto weniger muss der Prozessor arbeiten, und desto weniger Strom verbraucht er</w:t>
      </w:r>
      <w:r w:rsidRPr="001C3B69">
        <w:rPr>
          <w:rFonts w:cstheme="minorHAnsi"/>
          <w:color w:val="000000"/>
        </w:rPr>
        <w:t>.</w:t>
      </w:r>
    </w:p>
    <w:p w14:paraId="76BFE35E" w14:textId="172387F0" w:rsidR="005747D0" w:rsidRDefault="005747D0" w:rsidP="005747D0">
      <w:pPr>
        <w:autoSpaceDE w:val="0"/>
        <w:autoSpaceDN w:val="0"/>
        <w:adjustRightInd w:val="0"/>
        <w:rPr>
          <w:rFonts w:cstheme="minorHAnsi"/>
          <w:color w:val="000000"/>
        </w:rPr>
      </w:pPr>
      <w:r>
        <w:rPr>
          <w:rFonts w:cstheme="minorHAnsi"/>
          <w:color w:val="000000"/>
        </w:rPr>
        <w:t>Weitere Infos</w:t>
      </w:r>
      <w:r w:rsidR="000D1742">
        <w:rPr>
          <w:rFonts w:cstheme="minorHAnsi"/>
          <w:color w:val="000000"/>
        </w:rPr>
        <w:t xml:space="preserve"> und Tipps </w:t>
      </w:r>
      <w:r w:rsidR="002C4FD2">
        <w:rPr>
          <w:rFonts w:cstheme="minorHAnsi"/>
          <w:color w:val="000000"/>
        </w:rPr>
        <w:t xml:space="preserve">hierzu </w:t>
      </w:r>
      <w:r w:rsidR="000D1742">
        <w:rPr>
          <w:rFonts w:cstheme="minorHAnsi"/>
          <w:color w:val="000000"/>
        </w:rPr>
        <w:t xml:space="preserve">finden Sie auf der </w:t>
      </w:r>
      <w:hyperlink r:id="rId11" w:history="1">
        <w:r w:rsidR="000D1742" w:rsidRPr="005C5F27">
          <w:rPr>
            <w:rStyle w:val="Hyperlink"/>
            <w:rFonts w:cstheme="minorHAnsi"/>
          </w:rPr>
          <w:t>Unterseite „</w:t>
        </w:r>
        <w:r w:rsidR="00BA4726" w:rsidRPr="005C5F27">
          <w:rPr>
            <w:rStyle w:val="Hyperlink"/>
            <w:rFonts w:cstheme="minorHAnsi"/>
          </w:rPr>
          <w:t>PC, Notebook &amp; Smartphone“</w:t>
        </w:r>
      </w:hyperlink>
      <w:r w:rsidR="00BA4726">
        <w:rPr>
          <w:rFonts w:cstheme="minorHAnsi"/>
          <w:color w:val="000000"/>
        </w:rPr>
        <w:t>.</w:t>
      </w:r>
      <w:r w:rsidR="00446A4F">
        <w:rPr>
          <w:rFonts w:cstheme="minorHAnsi"/>
          <w:color w:val="000000"/>
        </w:rPr>
        <w:br/>
      </w:r>
    </w:p>
    <w:p w14:paraId="154DE63F" w14:textId="113659D1" w:rsidR="00446A4F" w:rsidRPr="005747D0" w:rsidRDefault="00446A4F" w:rsidP="005747D0">
      <w:pPr>
        <w:autoSpaceDE w:val="0"/>
        <w:autoSpaceDN w:val="0"/>
        <w:adjustRightInd w:val="0"/>
        <w:rPr>
          <w:rFonts w:cstheme="minorHAnsi"/>
          <w:color w:val="000000"/>
        </w:rPr>
      </w:pPr>
      <w:r>
        <w:rPr>
          <w:rFonts w:cstheme="minorHAnsi"/>
          <w:noProof/>
          <w:color w:val="000000"/>
          <w:shd w:val="clear" w:color="auto" w:fill="E6E6E6"/>
        </w:rPr>
        <w:lastRenderedPageBreak/>
        <w:drawing>
          <wp:inline distT="0" distB="0" distL="0" distR="0" wp14:anchorId="6D205707" wp14:editId="145B7A60">
            <wp:extent cx="5760720" cy="3240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50A787BF" w14:textId="664D34A0" w:rsidR="00446A4F" w:rsidRPr="00446A4F" w:rsidRDefault="002F3ABB" w:rsidP="00374C77">
      <w:pPr>
        <w:autoSpaceDE w:val="0"/>
        <w:autoSpaceDN w:val="0"/>
        <w:adjustRightInd w:val="0"/>
        <w:rPr>
          <w:rFonts w:cstheme="minorHAnsi"/>
          <w:bCs/>
          <w:i/>
          <w:iCs/>
          <w:color w:val="000000"/>
        </w:rPr>
      </w:pPr>
      <w:r>
        <w:rPr>
          <w:rFonts w:cstheme="minorHAnsi"/>
          <w:bCs/>
          <w:i/>
          <w:iCs/>
          <w:color w:val="000000"/>
        </w:rPr>
        <w:t xml:space="preserve">In einem durchschnittlichen Haushalt machen die Geräte der Informations- und Unterhaltungselektronik 28 % des gesamten Stromverbrauchs aus (Bild: </w:t>
      </w:r>
      <w:proofErr w:type="spellStart"/>
      <w:r>
        <w:rPr>
          <w:rFonts w:cstheme="minorHAnsi"/>
          <w:bCs/>
          <w:i/>
          <w:iCs/>
          <w:color w:val="000000"/>
        </w:rPr>
        <w:t>Pixabay</w:t>
      </w:r>
      <w:proofErr w:type="spellEnd"/>
      <w:r>
        <w:rPr>
          <w:rFonts w:cstheme="minorHAnsi"/>
          <w:bCs/>
          <w:i/>
          <w:iCs/>
          <w:color w:val="000000"/>
        </w:rPr>
        <w:t>/</w:t>
      </w:r>
      <w:proofErr w:type="spellStart"/>
      <w:r>
        <w:rPr>
          <w:rFonts w:cstheme="minorHAnsi"/>
          <w:bCs/>
          <w:i/>
          <w:iCs/>
          <w:color w:val="000000"/>
        </w:rPr>
        <w:t>AnonymAT</w:t>
      </w:r>
      <w:proofErr w:type="spellEnd"/>
      <w:r>
        <w:rPr>
          <w:rFonts w:cstheme="minorHAnsi"/>
          <w:bCs/>
          <w:i/>
          <w:iCs/>
          <w:color w:val="000000"/>
        </w:rPr>
        <w:t>).</w:t>
      </w:r>
      <w:r>
        <w:rPr>
          <w:rFonts w:cstheme="minorHAnsi"/>
          <w:bCs/>
          <w:i/>
          <w:iCs/>
          <w:color w:val="000000"/>
        </w:rPr>
        <w:br/>
      </w:r>
    </w:p>
    <w:p w14:paraId="46341A2A" w14:textId="02F373A1" w:rsidR="00374C77" w:rsidRPr="00374C77" w:rsidRDefault="00770DAC" w:rsidP="00374C77">
      <w:pPr>
        <w:autoSpaceDE w:val="0"/>
        <w:autoSpaceDN w:val="0"/>
        <w:adjustRightInd w:val="0"/>
        <w:rPr>
          <w:rFonts w:cstheme="minorHAnsi"/>
          <w:b/>
          <w:color w:val="000000"/>
        </w:rPr>
      </w:pPr>
      <w:r>
        <w:rPr>
          <w:rFonts w:cstheme="minorHAnsi"/>
          <w:b/>
          <w:color w:val="000000"/>
        </w:rPr>
        <w:t>„Jede Auszeit lohnt“</w:t>
      </w:r>
      <w:r w:rsidR="00374C77" w:rsidRPr="00374C77">
        <w:rPr>
          <w:rFonts w:cstheme="minorHAnsi"/>
          <w:b/>
          <w:color w:val="000000"/>
        </w:rPr>
        <w:t xml:space="preserve"> – Monitore</w:t>
      </w:r>
    </w:p>
    <w:p w14:paraId="57DC94B3" w14:textId="5B5CBC8C" w:rsidR="00374C77" w:rsidRPr="00374C77" w:rsidRDefault="00921752" w:rsidP="00374C77">
      <w:pPr>
        <w:autoSpaceDE w:val="0"/>
        <w:autoSpaceDN w:val="0"/>
        <w:adjustRightInd w:val="0"/>
        <w:rPr>
          <w:rFonts w:cstheme="minorHAnsi"/>
          <w:color w:val="000000"/>
        </w:rPr>
      </w:pPr>
      <w:r w:rsidRPr="00374C77">
        <w:rPr>
          <w:rFonts w:cstheme="minorHAnsi"/>
          <w:color w:val="000000"/>
        </w:rPr>
        <w:t xml:space="preserve">Flachbildschirme </w:t>
      </w:r>
      <w:r w:rsidR="00374C77" w:rsidRPr="00374C77">
        <w:rPr>
          <w:rFonts w:cstheme="minorHAnsi"/>
          <w:color w:val="000000"/>
        </w:rPr>
        <w:t xml:space="preserve">haben sich </w:t>
      </w:r>
      <w:r>
        <w:rPr>
          <w:rFonts w:cstheme="minorHAnsi"/>
          <w:color w:val="000000"/>
        </w:rPr>
        <w:t>wegen ihres schlanke</w:t>
      </w:r>
      <w:r w:rsidR="00374C77" w:rsidRPr="00374C77">
        <w:rPr>
          <w:rFonts w:cstheme="minorHAnsi"/>
          <w:color w:val="000000"/>
        </w:rPr>
        <w:t>n Designs und der gesunkenen Preise durchgesetzt, doch auch ihre Energieeffizie</w:t>
      </w:r>
      <w:r w:rsidR="00964A31">
        <w:rPr>
          <w:rFonts w:cstheme="minorHAnsi"/>
          <w:color w:val="000000"/>
        </w:rPr>
        <w:t xml:space="preserve">nz spricht für die </w:t>
      </w:r>
      <w:r w:rsidR="00501F46">
        <w:rPr>
          <w:rFonts w:cstheme="minorHAnsi"/>
          <w:color w:val="000000"/>
        </w:rPr>
        <w:t xml:space="preserve">flachen </w:t>
      </w:r>
      <w:r w:rsidR="00964A31">
        <w:rPr>
          <w:rFonts w:cstheme="minorHAnsi"/>
          <w:color w:val="000000"/>
        </w:rPr>
        <w:t>Monitore.</w:t>
      </w:r>
    </w:p>
    <w:p w14:paraId="44416FE4" w14:textId="4ECCA8A0" w:rsidR="00964A31" w:rsidRDefault="00C775B5" w:rsidP="00CE79C2">
      <w:pPr>
        <w:pStyle w:val="Listenabsatz"/>
        <w:numPr>
          <w:ilvl w:val="0"/>
          <w:numId w:val="8"/>
        </w:numPr>
        <w:autoSpaceDE w:val="0"/>
        <w:autoSpaceDN w:val="0"/>
        <w:adjustRightInd w:val="0"/>
        <w:ind w:left="714" w:hanging="357"/>
        <w:contextualSpacing w:val="0"/>
        <w:rPr>
          <w:rFonts w:cstheme="minorHAnsi"/>
          <w:color w:val="000000"/>
        </w:rPr>
      </w:pPr>
      <w:r w:rsidRPr="00C775B5">
        <w:rPr>
          <w:rFonts w:cstheme="minorHAnsi"/>
          <w:color w:val="000000"/>
        </w:rPr>
        <w:t>Unabhängig von Ihrem Computer können Sie den Bildschirm jederzeit ausschalten</w:t>
      </w:r>
      <w:r>
        <w:rPr>
          <w:rFonts w:cstheme="minorHAnsi"/>
          <w:color w:val="000000"/>
        </w:rPr>
        <w:t xml:space="preserve"> – vorausgesetzt, es </w:t>
      </w:r>
      <w:r w:rsidR="006032CE">
        <w:rPr>
          <w:rFonts w:cstheme="minorHAnsi"/>
          <w:color w:val="000000"/>
        </w:rPr>
        <w:t>handelt sich nicht um einen smarten Monitor</w:t>
      </w:r>
      <w:r w:rsidR="001C761A">
        <w:rPr>
          <w:rFonts w:cstheme="minorHAnsi"/>
          <w:color w:val="000000"/>
        </w:rPr>
        <w:t xml:space="preserve"> mi Zusatzfunktionen</w:t>
      </w:r>
      <w:r w:rsidRPr="00C775B5">
        <w:rPr>
          <w:rFonts w:cstheme="minorHAnsi"/>
          <w:color w:val="000000"/>
        </w:rPr>
        <w:t xml:space="preserve">. Gönnen Sie deshalb auch dem </w:t>
      </w:r>
      <w:r w:rsidR="006032CE">
        <w:rPr>
          <w:rFonts w:cstheme="minorHAnsi"/>
          <w:color w:val="000000"/>
        </w:rPr>
        <w:t>Bildschirm</w:t>
      </w:r>
      <w:r w:rsidRPr="00C775B5">
        <w:rPr>
          <w:rFonts w:cstheme="minorHAnsi"/>
          <w:color w:val="000000"/>
        </w:rPr>
        <w:t xml:space="preserve"> eine Pause, wenn Sie Ihre Arbeit am PC </w:t>
      </w:r>
      <w:r w:rsidR="006032CE">
        <w:rPr>
          <w:rFonts w:cstheme="minorHAnsi"/>
          <w:color w:val="000000"/>
        </w:rPr>
        <w:t>(</w:t>
      </w:r>
      <w:r w:rsidRPr="00C775B5">
        <w:rPr>
          <w:rFonts w:cstheme="minorHAnsi"/>
          <w:color w:val="000000"/>
        </w:rPr>
        <w:t xml:space="preserve">oder </w:t>
      </w:r>
      <w:r w:rsidR="006032CE">
        <w:rPr>
          <w:rFonts w:cstheme="minorHAnsi"/>
          <w:color w:val="000000"/>
        </w:rPr>
        <w:t xml:space="preserve">abends </w:t>
      </w:r>
      <w:r w:rsidRPr="00C775B5">
        <w:rPr>
          <w:rFonts w:cstheme="minorHAnsi"/>
          <w:color w:val="000000"/>
        </w:rPr>
        <w:t>das Gaming mit der Spielkonsole</w:t>
      </w:r>
      <w:r w:rsidR="006032CE">
        <w:rPr>
          <w:rFonts w:cstheme="minorHAnsi"/>
          <w:color w:val="000000"/>
        </w:rPr>
        <w:t>)</w:t>
      </w:r>
      <w:r w:rsidRPr="00C775B5">
        <w:rPr>
          <w:rFonts w:cstheme="minorHAnsi"/>
          <w:color w:val="000000"/>
        </w:rPr>
        <w:t xml:space="preserve"> unterbrechen: Solche „Auszeiten“ schaden weder dem Rechner noch dem </w:t>
      </w:r>
      <w:r w:rsidR="00982A53">
        <w:rPr>
          <w:rFonts w:cstheme="minorHAnsi"/>
          <w:color w:val="000000"/>
        </w:rPr>
        <w:t>Monitor</w:t>
      </w:r>
      <w:r w:rsidR="00374C77" w:rsidRPr="00964A31">
        <w:rPr>
          <w:rFonts w:cstheme="minorHAnsi"/>
          <w:color w:val="000000"/>
        </w:rPr>
        <w:t>.</w:t>
      </w:r>
    </w:p>
    <w:p w14:paraId="2F98B09A" w14:textId="6CC31D4C" w:rsidR="00374C77" w:rsidRDefault="00374C77" w:rsidP="00CE79C2">
      <w:pPr>
        <w:pStyle w:val="Listenabsatz"/>
        <w:numPr>
          <w:ilvl w:val="0"/>
          <w:numId w:val="8"/>
        </w:numPr>
        <w:autoSpaceDE w:val="0"/>
        <w:autoSpaceDN w:val="0"/>
        <w:adjustRightInd w:val="0"/>
        <w:ind w:left="714" w:hanging="357"/>
        <w:contextualSpacing w:val="0"/>
        <w:rPr>
          <w:rFonts w:cstheme="minorHAnsi"/>
          <w:color w:val="000000"/>
        </w:rPr>
      </w:pPr>
      <w:r w:rsidRPr="55F353FD">
        <w:rPr>
          <w:color w:val="000000" w:themeColor="text1"/>
        </w:rPr>
        <w:t>Nutzen Sie bei Ihrer Bildschirmarbeit so gut wie möglich das Tageslicht – allerdings ohne dabei vom Licht oder seinen Reflexionen auf dem Monitor geblendet zu werden. Und wenn es dunkler wird, können Sie auch die Helligkeit des Bildschirms herunterdimmen: Das reduziert den Stromverbrauch deutlich.</w:t>
      </w:r>
      <w:r w:rsidR="001C761A">
        <w:rPr>
          <w:color w:val="000000" w:themeColor="text1"/>
        </w:rPr>
        <w:t xml:space="preserve"> </w:t>
      </w:r>
      <w:r w:rsidR="001C761A" w:rsidRPr="001C761A">
        <w:rPr>
          <w:color w:val="000000" w:themeColor="text1"/>
        </w:rPr>
        <w:t xml:space="preserve">Das </w:t>
      </w:r>
      <w:hyperlink r:id="rId13" w:tgtFrame="_blank" w:history="1">
        <w:r w:rsidR="001C761A" w:rsidRPr="001C761A">
          <w:rPr>
            <w:rStyle w:val="Hyperlink"/>
          </w:rPr>
          <w:t>Einsparpotenzial der angepassten Bildschirmhelligkeit</w:t>
        </w:r>
      </w:hyperlink>
      <w:r w:rsidR="001C761A" w:rsidRPr="001C761A">
        <w:rPr>
          <w:color w:val="000000" w:themeColor="text1"/>
        </w:rPr>
        <w:t xml:space="preserve"> liegt immerhin bei bis zu 30 %.</w:t>
      </w:r>
    </w:p>
    <w:p w14:paraId="0FBBCD4E" w14:textId="77777777" w:rsidR="00770DAC" w:rsidRPr="00770DAC" w:rsidRDefault="00770DAC" w:rsidP="00374C77">
      <w:pPr>
        <w:autoSpaceDE w:val="0"/>
        <w:autoSpaceDN w:val="0"/>
        <w:adjustRightInd w:val="0"/>
        <w:rPr>
          <w:rFonts w:cstheme="minorHAnsi"/>
          <w:b/>
          <w:color w:val="000000"/>
        </w:rPr>
      </w:pPr>
      <w:r w:rsidRPr="00770DAC">
        <w:rPr>
          <w:rFonts w:cstheme="minorHAnsi"/>
          <w:b/>
          <w:color w:val="000000"/>
        </w:rPr>
        <w:t>„</w:t>
      </w:r>
      <w:r>
        <w:rPr>
          <w:rFonts w:cstheme="minorHAnsi"/>
          <w:b/>
          <w:color w:val="000000"/>
        </w:rPr>
        <w:t>Weniger ist mehr</w:t>
      </w:r>
      <w:r w:rsidRPr="00770DAC">
        <w:rPr>
          <w:rFonts w:cstheme="minorHAnsi"/>
          <w:b/>
          <w:color w:val="000000"/>
        </w:rPr>
        <w:t>“ – Drucker und S</w:t>
      </w:r>
      <w:r>
        <w:rPr>
          <w:rFonts w:cstheme="minorHAnsi"/>
          <w:b/>
          <w:color w:val="000000"/>
        </w:rPr>
        <w:t>c</w:t>
      </w:r>
      <w:r w:rsidRPr="00770DAC">
        <w:rPr>
          <w:rFonts w:cstheme="minorHAnsi"/>
          <w:b/>
          <w:color w:val="000000"/>
        </w:rPr>
        <w:t>anner</w:t>
      </w:r>
    </w:p>
    <w:p w14:paraId="32BFD625" w14:textId="25FCBB04" w:rsidR="00374C77" w:rsidRPr="00374C77" w:rsidRDefault="00374C77" w:rsidP="00374C77">
      <w:pPr>
        <w:autoSpaceDE w:val="0"/>
        <w:autoSpaceDN w:val="0"/>
        <w:adjustRightInd w:val="0"/>
        <w:rPr>
          <w:rFonts w:cstheme="minorHAnsi"/>
          <w:color w:val="000000"/>
        </w:rPr>
      </w:pPr>
      <w:r w:rsidRPr="00374C77">
        <w:rPr>
          <w:rFonts w:cstheme="minorHAnsi"/>
          <w:color w:val="000000"/>
        </w:rPr>
        <w:t>Bei Druckern und Scannern lohnt sich ein Blick auf die Leistungsaufnahme im Standby</w:t>
      </w:r>
      <w:r w:rsidR="00921752">
        <w:rPr>
          <w:rFonts w:cstheme="minorHAnsi"/>
          <w:color w:val="000000"/>
        </w:rPr>
        <w:t>-Betrieb</w:t>
      </w:r>
      <w:r w:rsidRPr="00374C77">
        <w:rPr>
          <w:rFonts w:cstheme="minorHAnsi"/>
          <w:color w:val="000000"/>
        </w:rPr>
        <w:t xml:space="preserve"> ganz besonders: Häufig laufen gerade diese Verbraucher lange im Bereitschaftsmodus und stehen oft stundenlang für den nächsten Dr</w:t>
      </w:r>
      <w:r w:rsidR="00921752">
        <w:rPr>
          <w:rFonts w:cstheme="minorHAnsi"/>
          <w:color w:val="000000"/>
        </w:rPr>
        <w:t xml:space="preserve">uck- oder Scanvorgang bereit. </w:t>
      </w:r>
      <w:r w:rsidR="004A6C71">
        <w:rPr>
          <w:rFonts w:cstheme="minorHAnsi"/>
          <w:color w:val="000000"/>
        </w:rPr>
        <w:t>Darum</w:t>
      </w:r>
      <w:r w:rsidRPr="00374C77">
        <w:rPr>
          <w:rFonts w:cstheme="minorHAnsi"/>
          <w:color w:val="000000"/>
        </w:rPr>
        <w:t xml:space="preserve"> sind die durch die langen Standby-Phasen entstehenden Stromkosten oft höher als die Kosten für die kurzen Arbeitsvorgänge.</w:t>
      </w:r>
    </w:p>
    <w:p w14:paraId="048714C0" w14:textId="586DB490" w:rsidR="00964A31" w:rsidRDefault="00374C77" w:rsidP="00CE79C2">
      <w:pPr>
        <w:pStyle w:val="Listenabsatz"/>
        <w:numPr>
          <w:ilvl w:val="0"/>
          <w:numId w:val="9"/>
        </w:numPr>
        <w:autoSpaceDE w:val="0"/>
        <w:autoSpaceDN w:val="0"/>
        <w:adjustRightInd w:val="0"/>
        <w:ind w:left="714" w:hanging="357"/>
        <w:contextualSpacing w:val="0"/>
        <w:rPr>
          <w:rFonts w:cstheme="minorHAnsi"/>
          <w:color w:val="000000"/>
        </w:rPr>
      </w:pPr>
      <w:r w:rsidRPr="00964A31">
        <w:rPr>
          <w:rFonts w:cstheme="minorHAnsi"/>
          <w:color w:val="000000"/>
        </w:rPr>
        <w:t>Das häufige Ein- und Ausschalten von Druckern ist nicht zu empfehlen. Besser ist es, den Drucker grund</w:t>
      </w:r>
      <w:r w:rsidRPr="00964A31">
        <w:rPr>
          <w:rFonts w:cstheme="minorHAnsi"/>
          <w:color w:val="000000"/>
        </w:rPr>
        <w:softHyphen/>
        <w:t xml:space="preserve">sätzlich ausgeschaltet zu lassen: Sammeln Sie Ihre Druckaufträge, </w:t>
      </w:r>
      <w:r w:rsidR="007E766A">
        <w:rPr>
          <w:rFonts w:cstheme="minorHAnsi"/>
          <w:color w:val="000000"/>
        </w:rPr>
        <w:t xml:space="preserve">und </w:t>
      </w:r>
      <w:r w:rsidRPr="00964A31">
        <w:rPr>
          <w:rFonts w:cstheme="minorHAnsi"/>
          <w:color w:val="000000"/>
        </w:rPr>
        <w:t xml:space="preserve">schalten Sie den Drucker erst dann ein, </w:t>
      </w:r>
      <w:r w:rsidR="00921752">
        <w:rPr>
          <w:rFonts w:cstheme="minorHAnsi"/>
          <w:color w:val="000000"/>
        </w:rPr>
        <w:t>wenn Sie ihn tatsächlich benötigen</w:t>
      </w:r>
      <w:r w:rsidRPr="00964A31">
        <w:rPr>
          <w:rFonts w:cstheme="minorHAnsi"/>
          <w:color w:val="000000"/>
        </w:rPr>
        <w:t>.</w:t>
      </w:r>
    </w:p>
    <w:p w14:paraId="4D33ABEB" w14:textId="4747A57E" w:rsidR="00374C77" w:rsidRDefault="00A349FE" w:rsidP="00CE79C2">
      <w:pPr>
        <w:pStyle w:val="Listenabsatz"/>
        <w:numPr>
          <w:ilvl w:val="0"/>
          <w:numId w:val="9"/>
        </w:numPr>
        <w:autoSpaceDE w:val="0"/>
        <w:autoSpaceDN w:val="0"/>
        <w:adjustRightInd w:val="0"/>
        <w:ind w:left="714" w:hanging="357"/>
        <w:contextualSpacing w:val="0"/>
        <w:rPr>
          <w:rFonts w:cstheme="minorHAnsi"/>
          <w:color w:val="000000"/>
        </w:rPr>
      </w:pPr>
      <w:r>
        <w:rPr>
          <w:rFonts w:cstheme="minorHAnsi"/>
          <w:color w:val="000000"/>
        </w:rPr>
        <w:t>Das</w:t>
      </w:r>
      <w:r w:rsidR="00C83CD4" w:rsidRPr="00C83CD4">
        <w:rPr>
          <w:rFonts w:cstheme="minorHAnsi"/>
          <w:color w:val="000000"/>
        </w:rPr>
        <w:t xml:space="preserve"> Drucken von zwei A4-Seiten eines Dokuments auf eine A4-Seite Druckerpapier reduziert den </w:t>
      </w:r>
      <w:r w:rsidR="00B71C88">
        <w:rPr>
          <w:rFonts w:cstheme="minorHAnsi"/>
          <w:color w:val="000000"/>
        </w:rPr>
        <w:t>Ressourcen</w:t>
      </w:r>
      <w:r w:rsidR="00C83CD4" w:rsidRPr="00C83CD4">
        <w:rPr>
          <w:rFonts w:cstheme="minorHAnsi"/>
          <w:color w:val="000000"/>
        </w:rPr>
        <w:t>erbrauch ebenso wie das beidseitige Bedrucken des Papiers</w:t>
      </w:r>
      <w:r w:rsidR="00374C77" w:rsidRPr="00964A31">
        <w:rPr>
          <w:rFonts w:cstheme="minorHAnsi"/>
          <w:color w:val="000000"/>
        </w:rPr>
        <w:t>.</w:t>
      </w:r>
    </w:p>
    <w:p w14:paraId="517DA6C9" w14:textId="766A10C4" w:rsidR="00BF2A10" w:rsidRDefault="00F22A4E" w:rsidP="00BF2A10">
      <w:pPr>
        <w:autoSpaceDE w:val="0"/>
        <w:autoSpaceDN w:val="0"/>
        <w:adjustRightInd w:val="0"/>
        <w:rPr>
          <w:rFonts w:cstheme="minorHAnsi"/>
          <w:color w:val="000000"/>
        </w:rPr>
      </w:pPr>
      <w:r>
        <w:rPr>
          <w:rFonts w:cstheme="minorHAnsi"/>
          <w:color w:val="000000"/>
        </w:rPr>
        <w:lastRenderedPageBreak/>
        <w:t xml:space="preserve">Weitere Infos und Tipps hierzu finden Sie auf der </w:t>
      </w:r>
      <w:hyperlink r:id="rId14" w:history="1">
        <w:r w:rsidRPr="0030481C">
          <w:rPr>
            <w:rStyle w:val="Hyperlink"/>
            <w:rFonts w:cstheme="minorHAnsi"/>
          </w:rPr>
          <w:t>Unterseite „Monitore, Drucker &amp; Scanner“</w:t>
        </w:r>
      </w:hyperlink>
      <w:r w:rsidR="002C4FD2">
        <w:rPr>
          <w:rFonts w:cstheme="minorHAnsi"/>
          <w:color w:val="000000"/>
        </w:rPr>
        <w:t>.</w:t>
      </w:r>
      <w:r w:rsidR="008E4F4A">
        <w:rPr>
          <w:rFonts w:cstheme="minorHAnsi"/>
          <w:color w:val="000000"/>
        </w:rPr>
        <w:br/>
      </w:r>
    </w:p>
    <w:p w14:paraId="4498D18D" w14:textId="1BEE5703" w:rsidR="00790472" w:rsidRPr="00790472" w:rsidRDefault="00426D80" w:rsidP="00BF2A10">
      <w:pPr>
        <w:autoSpaceDE w:val="0"/>
        <w:autoSpaceDN w:val="0"/>
        <w:adjustRightInd w:val="0"/>
        <w:rPr>
          <w:rFonts w:cstheme="minorHAnsi"/>
          <w:color w:val="FF0000"/>
        </w:rPr>
      </w:pPr>
      <w:r>
        <w:rPr>
          <w:rFonts w:cstheme="minorHAnsi"/>
          <w:noProof/>
          <w:color w:val="FF0000"/>
          <w:shd w:val="clear" w:color="auto" w:fill="E6E6E6"/>
        </w:rPr>
        <w:drawing>
          <wp:inline distT="0" distB="0" distL="0" distR="0" wp14:anchorId="218CC191" wp14:editId="7FC65E47">
            <wp:extent cx="5760720" cy="341768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5" cstate="print">
                      <a:extLst>
                        <a:ext uri="{28A0092B-C50C-407E-A947-70E740481C1C}">
                          <a14:useLocalDpi xmlns:a14="http://schemas.microsoft.com/office/drawing/2010/main" val="0"/>
                        </a:ext>
                      </a:extLst>
                    </a:blip>
                    <a:srcRect b="5009"/>
                    <a:stretch/>
                  </pic:blipFill>
                  <pic:spPr bwMode="auto">
                    <a:xfrm>
                      <a:off x="0" y="0"/>
                      <a:ext cx="5760720" cy="3417683"/>
                    </a:xfrm>
                    <a:prstGeom prst="rect">
                      <a:avLst/>
                    </a:prstGeom>
                    <a:ln>
                      <a:noFill/>
                    </a:ln>
                    <a:extLst>
                      <a:ext uri="{53640926-AAD7-44D8-BBD7-CCE9431645EC}">
                        <a14:shadowObscured xmlns:a14="http://schemas.microsoft.com/office/drawing/2010/main"/>
                      </a:ext>
                    </a:extLst>
                  </pic:spPr>
                </pic:pic>
              </a:graphicData>
            </a:graphic>
          </wp:inline>
        </w:drawing>
      </w:r>
    </w:p>
    <w:p w14:paraId="341AAC50" w14:textId="5A08B68D" w:rsidR="00790472" w:rsidRPr="009D1EDF" w:rsidRDefault="009D1EDF" w:rsidP="55F353FD">
      <w:pPr>
        <w:autoSpaceDE w:val="0"/>
        <w:autoSpaceDN w:val="0"/>
        <w:adjustRightInd w:val="0"/>
        <w:rPr>
          <w:i/>
          <w:iCs/>
        </w:rPr>
      </w:pPr>
      <w:r w:rsidRPr="55F353FD">
        <w:rPr>
          <w:i/>
          <w:iCs/>
        </w:rPr>
        <w:t>Drucker</w:t>
      </w:r>
      <w:r w:rsidR="00E932FC" w:rsidRPr="55F353FD">
        <w:rPr>
          <w:i/>
          <w:iCs/>
        </w:rPr>
        <w:t xml:space="preserve">, </w:t>
      </w:r>
      <w:r w:rsidRPr="55F353FD">
        <w:rPr>
          <w:i/>
          <w:iCs/>
        </w:rPr>
        <w:t xml:space="preserve">Scanner und Multifunktionsgeräte </w:t>
      </w:r>
      <w:r w:rsidR="00E932FC" w:rsidRPr="55F353FD">
        <w:rPr>
          <w:i/>
          <w:iCs/>
        </w:rPr>
        <w:t>gehören z</w:t>
      </w:r>
      <w:r w:rsidRPr="55F353FD">
        <w:rPr>
          <w:i/>
          <w:iCs/>
        </w:rPr>
        <w:t xml:space="preserve">u den Bürogeräten mit sehr langen Standby-Phasen (Bild: </w:t>
      </w:r>
      <w:proofErr w:type="spellStart"/>
      <w:r w:rsidR="00EB0425" w:rsidRPr="55F353FD">
        <w:rPr>
          <w:i/>
          <w:iCs/>
        </w:rPr>
        <w:t>pxHere</w:t>
      </w:r>
      <w:proofErr w:type="spellEnd"/>
      <w:r w:rsidRPr="55F353FD">
        <w:rPr>
          <w:i/>
          <w:iCs/>
        </w:rPr>
        <w:t>).</w:t>
      </w:r>
      <w:r>
        <w:br/>
      </w:r>
    </w:p>
    <w:p w14:paraId="5257299E" w14:textId="77777777" w:rsidR="00770DAC" w:rsidRPr="00374C77" w:rsidRDefault="00770DAC" w:rsidP="00770DAC">
      <w:pPr>
        <w:autoSpaceDE w:val="0"/>
        <w:autoSpaceDN w:val="0"/>
        <w:adjustRightInd w:val="0"/>
        <w:rPr>
          <w:rFonts w:cstheme="minorHAnsi"/>
          <w:b/>
          <w:color w:val="000000"/>
        </w:rPr>
      </w:pPr>
      <w:r>
        <w:rPr>
          <w:rFonts w:cstheme="minorHAnsi"/>
          <w:b/>
          <w:color w:val="000000"/>
        </w:rPr>
        <w:t>„</w:t>
      </w:r>
      <w:r w:rsidRPr="00374C77">
        <w:rPr>
          <w:rFonts w:cstheme="minorHAnsi"/>
          <w:b/>
          <w:color w:val="000000"/>
        </w:rPr>
        <w:t>Bits und Bytes</w:t>
      </w:r>
      <w:r>
        <w:rPr>
          <w:rFonts w:cstheme="minorHAnsi"/>
          <w:b/>
          <w:color w:val="000000"/>
        </w:rPr>
        <w:t>“</w:t>
      </w:r>
      <w:r w:rsidRPr="00374C77">
        <w:rPr>
          <w:rFonts w:cstheme="minorHAnsi"/>
          <w:b/>
          <w:color w:val="000000"/>
        </w:rPr>
        <w:t xml:space="preserve"> – Router und Internet</w:t>
      </w:r>
    </w:p>
    <w:p w14:paraId="74E464AB" w14:textId="02F89D9A" w:rsidR="00770DAC" w:rsidRPr="00374C77" w:rsidRDefault="00770DAC" w:rsidP="00770DAC">
      <w:pPr>
        <w:autoSpaceDE w:val="0"/>
        <w:autoSpaceDN w:val="0"/>
        <w:adjustRightInd w:val="0"/>
        <w:rPr>
          <w:rFonts w:cstheme="minorHAnsi"/>
          <w:color w:val="000000"/>
        </w:rPr>
      </w:pPr>
      <w:r w:rsidRPr="00374C77">
        <w:rPr>
          <w:rFonts w:cstheme="minorHAnsi"/>
          <w:color w:val="000000"/>
        </w:rPr>
        <w:t xml:space="preserve">In den meisten Haushalten steht </w:t>
      </w:r>
      <w:r w:rsidR="001C275F">
        <w:rPr>
          <w:rFonts w:cstheme="minorHAnsi"/>
          <w:color w:val="000000"/>
        </w:rPr>
        <w:t>der Router</w:t>
      </w:r>
      <w:r w:rsidRPr="00374C77">
        <w:rPr>
          <w:rFonts w:cstheme="minorHAnsi"/>
          <w:color w:val="000000"/>
        </w:rPr>
        <w:t xml:space="preserve"> rund um die Uhr unter Strom und gehört deshalb zu den teuren „Dauerläufern“.</w:t>
      </w:r>
    </w:p>
    <w:p w14:paraId="78F6DEE4" w14:textId="3D22E73C" w:rsidR="00770DAC" w:rsidRDefault="003F5A20" w:rsidP="00770DAC">
      <w:pPr>
        <w:pStyle w:val="Listenabsatz"/>
        <w:numPr>
          <w:ilvl w:val="0"/>
          <w:numId w:val="7"/>
        </w:numPr>
        <w:autoSpaceDE w:val="0"/>
        <w:autoSpaceDN w:val="0"/>
        <w:adjustRightInd w:val="0"/>
        <w:ind w:left="714" w:hanging="357"/>
        <w:contextualSpacing w:val="0"/>
        <w:rPr>
          <w:rFonts w:cstheme="minorHAnsi"/>
          <w:color w:val="000000"/>
        </w:rPr>
      </w:pPr>
      <w:r>
        <w:rPr>
          <w:rFonts w:cstheme="minorHAnsi"/>
          <w:color w:val="000000"/>
        </w:rPr>
        <w:t>Über</w:t>
      </w:r>
      <w:r w:rsidRPr="003F5A20">
        <w:rPr>
          <w:rFonts w:cstheme="minorHAnsi"/>
          <w:color w:val="000000"/>
        </w:rPr>
        <w:t xml:space="preserve"> das Powermanagement </w:t>
      </w:r>
      <w:r>
        <w:rPr>
          <w:rFonts w:cstheme="minorHAnsi"/>
          <w:color w:val="000000"/>
        </w:rPr>
        <w:t xml:space="preserve">lässt sich </w:t>
      </w:r>
      <w:r w:rsidRPr="003F5A20">
        <w:rPr>
          <w:rFonts w:cstheme="minorHAnsi"/>
          <w:color w:val="000000"/>
        </w:rPr>
        <w:t>die Leistung der einzelnen Schnittstellen (LAN und WLAN) verringern. Hierbei ist es hilfreich, den Router so in der Wohnung zu positionieren, dass sein Abstand zu den wichtigsten Geräten möglichst kurz ist</w:t>
      </w:r>
      <w:r w:rsidR="00770DAC" w:rsidRPr="001C3B69">
        <w:rPr>
          <w:rFonts w:cstheme="minorHAnsi"/>
          <w:color w:val="000000"/>
        </w:rPr>
        <w:t>.</w:t>
      </w:r>
    </w:p>
    <w:p w14:paraId="5148DAE7" w14:textId="00D26F7C" w:rsidR="00A27AA0" w:rsidRDefault="00A27AA0" w:rsidP="00A27AA0">
      <w:pPr>
        <w:pStyle w:val="Listenabsatz"/>
        <w:numPr>
          <w:ilvl w:val="0"/>
          <w:numId w:val="7"/>
        </w:numPr>
        <w:autoSpaceDE w:val="0"/>
        <w:autoSpaceDN w:val="0"/>
        <w:adjustRightInd w:val="0"/>
        <w:ind w:left="714" w:hanging="357"/>
        <w:contextualSpacing w:val="0"/>
        <w:rPr>
          <w:rFonts w:cstheme="minorHAnsi"/>
          <w:color w:val="000000"/>
        </w:rPr>
      </w:pPr>
      <w:r w:rsidRPr="0013570E">
        <w:rPr>
          <w:rFonts w:cstheme="minorHAnsi"/>
          <w:color w:val="000000"/>
        </w:rPr>
        <w:t xml:space="preserve">Schalten Sie an Ihrem Router die nicht benötigten Funktionen ab. </w:t>
      </w:r>
      <w:r w:rsidR="0079184C">
        <w:rPr>
          <w:rFonts w:cstheme="minorHAnsi"/>
          <w:color w:val="000000"/>
        </w:rPr>
        <w:t>So können Sie zum Beispiel u</w:t>
      </w:r>
      <w:r w:rsidRPr="0013570E">
        <w:rPr>
          <w:rFonts w:cstheme="minorHAnsi"/>
          <w:color w:val="000000"/>
        </w:rPr>
        <w:t>nbenutzte Funkfrequenzen des WLAN prinzipiell ausschalten (2,4 oder 5 GHz)</w:t>
      </w:r>
      <w:r w:rsidRPr="001C3B69">
        <w:rPr>
          <w:rFonts w:cstheme="minorHAnsi"/>
          <w:color w:val="000000"/>
        </w:rPr>
        <w:t>.</w:t>
      </w:r>
    </w:p>
    <w:p w14:paraId="31D1CAE3" w14:textId="7429B90E" w:rsidR="00770DAC" w:rsidRDefault="001A0A5D" w:rsidP="00770DAC">
      <w:pPr>
        <w:pStyle w:val="Listenabsatz"/>
        <w:numPr>
          <w:ilvl w:val="0"/>
          <w:numId w:val="7"/>
        </w:numPr>
        <w:autoSpaceDE w:val="0"/>
        <w:autoSpaceDN w:val="0"/>
        <w:adjustRightInd w:val="0"/>
        <w:ind w:left="714" w:hanging="357"/>
        <w:contextualSpacing w:val="0"/>
        <w:rPr>
          <w:rFonts w:cstheme="minorHAnsi"/>
          <w:color w:val="000000"/>
        </w:rPr>
      </w:pPr>
      <w:r w:rsidRPr="001A0A5D">
        <w:rPr>
          <w:rFonts w:cstheme="minorHAnsi"/>
          <w:color w:val="000000"/>
        </w:rPr>
        <w:t>Wenn Sie die „Nachtschaltung“ aktivieren, fährt der Router in der Nacht komplett runter und verbraucht keinen Strom mehr. Am nächsten Tag wird er automatisch wieder mit Strom versorgt</w:t>
      </w:r>
      <w:r w:rsidR="00770DAC" w:rsidRPr="001C3B69">
        <w:rPr>
          <w:rFonts w:cstheme="minorHAnsi"/>
          <w:color w:val="000000"/>
        </w:rPr>
        <w:t>.</w:t>
      </w:r>
    </w:p>
    <w:p w14:paraId="07615A71" w14:textId="5E123686" w:rsidR="00BF2A10" w:rsidRPr="00BF2A10" w:rsidRDefault="002C4FD2" w:rsidP="00BF2A10">
      <w:pPr>
        <w:autoSpaceDE w:val="0"/>
        <w:autoSpaceDN w:val="0"/>
        <w:adjustRightInd w:val="0"/>
        <w:rPr>
          <w:rFonts w:cstheme="minorHAnsi"/>
          <w:color w:val="000000"/>
        </w:rPr>
      </w:pPr>
      <w:r>
        <w:rPr>
          <w:rFonts w:cstheme="minorHAnsi"/>
          <w:color w:val="000000"/>
        </w:rPr>
        <w:t xml:space="preserve">Weitere Infos und Tipps hierzu finden Sie auf der </w:t>
      </w:r>
      <w:hyperlink r:id="rId16" w:history="1">
        <w:r w:rsidRPr="00BA2F9C">
          <w:rPr>
            <w:rStyle w:val="Hyperlink"/>
            <w:rFonts w:cstheme="minorHAnsi"/>
          </w:rPr>
          <w:t>Unterseite „</w:t>
        </w:r>
        <w:r w:rsidR="00BA2F9C" w:rsidRPr="00BA2F9C">
          <w:rPr>
            <w:rStyle w:val="Hyperlink"/>
            <w:rFonts w:cstheme="minorHAnsi"/>
          </w:rPr>
          <w:t>Router &amp; Internet</w:t>
        </w:r>
        <w:r w:rsidRPr="00BA2F9C">
          <w:rPr>
            <w:rStyle w:val="Hyperlink"/>
            <w:rFonts w:cstheme="minorHAnsi"/>
          </w:rPr>
          <w:t>“</w:t>
        </w:r>
      </w:hyperlink>
      <w:r>
        <w:rPr>
          <w:rFonts w:cstheme="minorHAnsi"/>
          <w:color w:val="000000"/>
        </w:rPr>
        <w:t>.</w:t>
      </w:r>
    </w:p>
    <w:p w14:paraId="44014A05" w14:textId="3CAC0A7F" w:rsidR="00DD0D2D" w:rsidRPr="001C3B69" w:rsidRDefault="00770DAC" w:rsidP="00770DAC">
      <w:pPr>
        <w:autoSpaceDE w:val="0"/>
        <w:autoSpaceDN w:val="0"/>
        <w:adjustRightInd w:val="0"/>
        <w:rPr>
          <w:rFonts w:cstheme="minorHAnsi"/>
          <w:b/>
          <w:color w:val="000000"/>
        </w:rPr>
      </w:pPr>
      <w:r>
        <w:rPr>
          <w:rFonts w:cstheme="minorHAnsi"/>
          <w:b/>
          <w:color w:val="000000"/>
        </w:rPr>
        <w:t xml:space="preserve"> </w:t>
      </w:r>
      <w:r w:rsidR="00921752">
        <w:rPr>
          <w:rFonts w:cstheme="minorHAnsi"/>
          <w:b/>
          <w:color w:val="000000"/>
        </w:rPr>
        <w:t xml:space="preserve">„Zum Feierabend </w:t>
      </w:r>
      <w:r w:rsidR="00AE7911">
        <w:rPr>
          <w:rFonts w:cstheme="minorHAnsi"/>
          <w:b/>
          <w:color w:val="000000"/>
        </w:rPr>
        <w:t xml:space="preserve">richtig </w:t>
      </w:r>
      <w:r w:rsidR="00921752">
        <w:rPr>
          <w:rFonts w:cstheme="minorHAnsi"/>
          <w:b/>
          <w:color w:val="000000"/>
        </w:rPr>
        <w:t>abschalten“ – Leerlaufverluste</w:t>
      </w:r>
    </w:p>
    <w:p w14:paraId="036BC275" w14:textId="2E9C26CF" w:rsidR="00DD0D2D" w:rsidRPr="00770DAC" w:rsidRDefault="00133F17" w:rsidP="002162C1">
      <w:pPr>
        <w:autoSpaceDE w:val="0"/>
        <w:autoSpaceDN w:val="0"/>
        <w:adjustRightInd w:val="0"/>
        <w:rPr>
          <w:rFonts w:cstheme="minorHAnsi"/>
          <w:color w:val="000000"/>
        </w:rPr>
      </w:pPr>
      <w:r>
        <w:rPr>
          <w:rFonts w:cstheme="minorHAnsi"/>
          <w:color w:val="000000"/>
        </w:rPr>
        <w:t xml:space="preserve">Aus ist nicht </w:t>
      </w:r>
      <w:proofErr w:type="gramStart"/>
      <w:r w:rsidR="0060545D">
        <w:rPr>
          <w:rFonts w:cstheme="minorHAnsi"/>
          <w:color w:val="000000"/>
        </w:rPr>
        <w:t>wirklich</w:t>
      </w:r>
      <w:r>
        <w:rPr>
          <w:rFonts w:cstheme="minorHAnsi"/>
          <w:color w:val="000000"/>
        </w:rPr>
        <w:t xml:space="preserve"> aus</w:t>
      </w:r>
      <w:proofErr w:type="gramEnd"/>
      <w:r>
        <w:rPr>
          <w:rFonts w:cstheme="minorHAnsi"/>
          <w:color w:val="000000"/>
        </w:rPr>
        <w:t xml:space="preserve">: </w:t>
      </w:r>
      <w:r w:rsidR="006D3321" w:rsidRPr="006D3321">
        <w:rPr>
          <w:rFonts w:cstheme="minorHAnsi"/>
          <w:color w:val="000000"/>
        </w:rPr>
        <w:t xml:space="preserve">Viele elektrische Geräte benötigen nicht nur im Standby-Betrieb, sondern selbst dann noch Strom, wenn sie vermeintlich ausgeschaltet sind. </w:t>
      </w:r>
      <w:r w:rsidR="00FD7E00">
        <w:rPr>
          <w:rFonts w:cstheme="minorHAnsi"/>
          <w:color w:val="000000"/>
        </w:rPr>
        <w:t>Zu den Gerätegruppen, die von diesem</w:t>
      </w:r>
      <w:r w:rsidR="006D3321" w:rsidRPr="006D3321">
        <w:rPr>
          <w:rFonts w:cstheme="minorHAnsi"/>
          <w:color w:val="000000"/>
        </w:rPr>
        <w:t xml:space="preserve"> „Scheinaus-Betrieb“ </w:t>
      </w:r>
      <w:r w:rsidR="00FD7E00">
        <w:rPr>
          <w:rFonts w:cstheme="minorHAnsi"/>
          <w:color w:val="000000"/>
        </w:rPr>
        <w:t>betroffen sind,</w:t>
      </w:r>
      <w:r w:rsidR="006D3321" w:rsidRPr="006D3321">
        <w:rPr>
          <w:rFonts w:cstheme="minorHAnsi"/>
          <w:color w:val="000000"/>
        </w:rPr>
        <w:t xml:space="preserve"> gehören </w:t>
      </w:r>
      <w:r w:rsidR="000F5A6A">
        <w:rPr>
          <w:rFonts w:cstheme="minorHAnsi"/>
          <w:color w:val="000000"/>
        </w:rPr>
        <w:t xml:space="preserve">auch </w:t>
      </w:r>
      <w:r w:rsidR="006D3321" w:rsidRPr="006D3321">
        <w:rPr>
          <w:rFonts w:cstheme="minorHAnsi"/>
          <w:color w:val="000000"/>
        </w:rPr>
        <w:t>zahlreiche Rechner</w:t>
      </w:r>
      <w:r w:rsidR="000F5A6A">
        <w:rPr>
          <w:rFonts w:cstheme="minorHAnsi"/>
          <w:color w:val="000000"/>
        </w:rPr>
        <w:t xml:space="preserve"> und </w:t>
      </w:r>
      <w:r w:rsidR="006D3321" w:rsidRPr="006D3321">
        <w:rPr>
          <w:rFonts w:cstheme="minorHAnsi"/>
          <w:color w:val="000000"/>
        </w:rPr>
        <w:t>Bildschirme.</w:t>
      </w:r>
      <w:r w:rsidR="002162C1">
        <w:rPr>
          <w:rFonts w:cstheme="minorHAnsi"/>
          <w:color w:val="000000"/>
        </w:rPr>
        <w:t xml:space="preserve"> </w:t>
      </w:r>
      <w:r w:rsidR="00C12A89" w:rsidRPr="00C12A89">
        <w:rPr>
          <w:rFonts w:cstheme="minorHAnsi"/>
          <w:color w:val="000000"/>
        </w:rPr>
        <w:t xml:space="preserve">Trennen Sie </w:t>
      </w:r>
      <w:r w:rsidR="002162C1">
        <w:rPr>
          <w:rFonts w:cstheme="minorHAnsi"/>
          <w:color w:val="000000"/>
        </w:rPr>
        <w:t xml:space="preserve">daher </w:t>
      </w:r>
      <w:r w:rsidR="00C12A89" w:rsidRPr="00C12A89">
        <w:rPr>
          <w:rFonts w:cstheme="minorHAnsi"/>
          <w:color w:val="000000"/>
        </w:rPr>
        <w:t xml:space="preserve">Geräte wie Computer, </w:t>
      </w:r>
      <w:r w:rsidR="00170C92">
        <w:rPr>
          <w:rFonts w:cstheme="minorHAnsi"/>
          <w:color w:val="000000"/>
        </w:rPr>
        <w:t>Monitor</w:t>
      </w:r>
      <w:r w:rsidR="002162C1">
        <w:rPr>
          <w:rFonts w:cstheme="minorHAnsi"/>
          <w:color w:val="000000"/>
        </w:rPr>
        <w:t xml:space="preserve"> und </w:t>
      </w:r>
      <w:r w:rsidR="00C12A89" w:rsidRPr="00C12A89">
        <w:rPr>
          <w:rFonts w:cstheme="minorHAnsi"/>
          <w:color w:val="000000"/>
        </w:rPr>
        <w:t>Drucker nach dem Gebrauch komplett vom Stromnetz</w:t>
      </w:r>
      <w:r w:rsidR="00983B11">
        <w:rPr>
          <w:rFonts w:cstheme="minorHAnsi"/>
          <w:color w:val="000000"/>
        </w:rPr>
        <w:t>,</w:t>
      </w:r>
      <w:r w:rsidR="00C12A89" w:rsidRPr="00C12A89">
        <w:rPr>
          <w:rFonts w:cstheme="minorHAnsi"/>
          <w:color w:val="000000"/>
        </w:rPr>
        <w:t xml:space="preserve"> </w:t>
      </w:r>
      <w:r w:rsidR="000621E8">
        <w:rPr>
          <w:rFonts w:cstheme="minorHAnsi"/>
          <w:color w:val="000000"/>
        </w:rPr>
        <w:t>zum Beispiel</w:t>
      </w:r>
      <w:r w:rsidR="00C12A89" w:rsidRPr="00C12A89">
        <w:rPr>
          <w:rFonts w:cstheme="minorHAnsi"/>
          <w:color w:val="000000"/>
        </w:rPr>
        <w:t xml:space="preserve"> durch abschaltbare Steckdosenleisten</w:t>
      </w:r>
      <w:r w:rsidR="00DD0D2D" w:rsidRPr="00770DAC">
        <w:rPr>
          <w:rFonts w:cstheme="minorHAnsi"/>
          <w:color w:val="000000"/>
        </w:rPr>
        <w:t>.</w:t>
      </w:r>
    </w:p>
    <w:p w14:paraId="6455AB09" w14:textId="77777777" w:rsidR="00BE0018" w:rsidRDefault="002C4FD2" w:rsidP="00BF2A10">
      <w:pPr>
        <w:autoSpaceDE w:val="0"/>
        <w:autoSpaceDN w:val="0"/>
        <w:adjustRightInd w:val="0"/>
        <w:rPr>
          <w:rFonts w:cstheme="minorHAnsi"/>
          <w:color w:val="000000"/>
        </w:rPr>
      </w:pPr>
      <w:r>
        <w:rPr>
          <w:rFonts w:cstheme="minorHAnsi"/>
          <w:color w:val="000000"/>
        </w:rPr>
        <w:t xml:space="preserve">Weitere Infos und Tipps hierzu finden Sie auf der </w:t>
      </w:r>
      <w:hyperlink r:id="rId17" w:history="1">
        <w:r w:rsidRPr="001B6BFF">
          <w:rPr>
            <w:rStyle w:val="Hyperlink"/>
            <w:rFonts w:cstheme="minorHAnsi"/>
          </w:rPr>
          <w:t>Unterseite „</w:t>
        </w:r>
        <w:r w:rsidR="00BA2F9C" w:rsidRPr="001B6BFF">
          <w:rPr>
            <w:rStyle w:val="Hyperlink"/>
            <w:rFonts w:cstheme="minorHAnsi"/>
          </w:rPr>
          <w:t>Leerlaufverluste</w:t>
        </w:r>
        <w:r w:rsidRPr="001B6BFF">
          <w:rPr>
            <w:rStyle w:val="Hyperlink"/>
            <w:rFonts w:cstheme="minorHAnsi"/>
          </w:rPr>
          <w:t>“</w:t>
        </w:r>
      </w:hyperlink>
      <w:r>
        <w:rPr>
          <w:rFonts w:cstheme="minorHAnsi"/>
          <w:color w:val="000000"/>
        </w:rPr>
        <w:t>.</w:t>
      </w:r>
    </w:p>
    <w:p w14:paraId="28B5AFDD" w14:textId="3F8CB46B" w:rsidR="00B14B92" w:rsidRPr="00BF2A10" w:rsidRDefault="00BE0018" w:rsidP="00BF2A10">
      <w:pPr>
        <w:autoSpaceDE w:val="0"/>
        <w:autoSpaceDN w:val="0"/>
        <w:adjustRightInd w:val="0"/>
        <w:rPr>
          <w:rFonts w:cstheme="minorHAnsi"/>
          <w:color w:val="000000"/>
        </w:rPr>
      </w:pPr>
      <w:r>
        <w:rPr>
          <w:rFonts w:cstheme="minorHAnsi"/>
          <w:color w:val="000000"/>
        </w:rPr>
        <w:lastRenderedPageBreak/>
        <w:br/>
      </w:r>
      <w:r w:rsidR="00B14B92">
        <w:rPr>
          <w:rStyle w:val="normaltextrun"/>
          <w:rFonts w:ascii="Calibri" w:hAnsi="Calibri" w:cs="Calibri"/>
          <w:color w:val="000000"/>
          <w:shd w:val="clear" w:color="auto" w:fill="FFFFFF"/>
        </w:rPr>
        <w:t>Dieser Beitrag ist ein Service des Kampagnenteams der „</w:t>
      </w:r>
      <w:proofErr w:type="spellStart"/>
      <w:r w:rsidR="00B14B92">
        <w:rPr>
          <w:rStyle w:val="normaltextrun"/>
          <w:rFonts w:ascii="Calibri" w:hAnsi="Calibri" w:cs="Calibri"/>
          <w:color w:val="000000"/>
          <w:shd w:val="clear" w:color="auto" w:fill="FFFFFF"/>
        </w:rPr>
        <w:t>mission</w:t>
      </w:r>
      <w:proofErr w:type="spellEnd"/>
      <w:r w:rsidR="00B14B92">
        <w:rPr>
          <w:rStyle w:val="normaltextrun"/>
          <w:rFonts w:ascii="Calibri" w:hAnsi="Calibri" w:cs="Calibri"/>
          <w:color w:val="000000"/>
          <w:shd w:val="clear" w:color="auto" w:fill="FFFFFF"/>
        </w:rPr>
        <w:t xml:space="preserve"> E“ in der Landesverwaltung NRW. Auf der </w:t>
      </w:r>
      <w:hyperlink r:id="rId18" w:history="1">
        <w:r w:rsidR="00B14B92" w:rsidRPr="001C761A">
          <w:rPr>
            <w:rStyle w:val="Hyperlink"/>
            <w:rFonts w:ascii="Calibri" w:hAnsi="Calibri" w:cs="Calibri"/>
            <w:shd w:val="clear" w:color="auto" w:fill="FFFFFF"/>
          </w:rPr>
          <w:t>Kampagnen-Website</w:t>
        </w:r>
      </w:hyperlink>
      <w:r w:rsidR="00B14B92">
        <w:rPr>
          <w:rStyle w:val="normaltextrun"/>
          <w:rFonts w:ascii="Calibri" w:hAnsi="Calibri" w:cs="Calibri"/>
          <w:color w:val="000000"/>
          <w:shd w:val="clear" w:color="auto" w:fill="FFFFFF"/>
        </w:rPr>
        <w:t xml:space="preserve"> finden Sie </w:t>
      </w:r>
      <w:r w:rsidR="001C761A">
        <w:rPr>
          <w:rStyle w:val="normaltextrun"/>
          <w:rFonts w:ascii="Calibri" w:hAnsi="Calibri" w:cs="Calibri"/>
          <w:color w:val="000000"/>
          <w:shd w:val="clear" w:color="auto" w:fill="FFFFFF"/>
        </w:rPr>
        <w:t>vielfältige</w:t>
      </w:r>
      <w:r w:rsidR="00B14B92">
        <w:rPr>
          <w:rStyle w:val="normaltextrun"/>
          <w:rFonts w:ascii="Calibri" w:hAnsi="Calibri" w:cs="Calibri"/>
          <w:color w:val="000000"/>
          <w:shd w:val="clear" w:color="auto" w:fill="FFFFFF"/>
        </w:rPr>
        <w:t xml:space="preserve"> aktuelle </w:t>
      </w:r>
      <w:hyperlink r:id="rId19" w:history="1">
        <w:r w:rsidR="00B14B92" w:rsidRPr="001C761A">
          <w:rPr>
            <w:rStyle w:val="Hyperlink"/>
            <w:rFonts w:ascii="Calibri" w:hAnsi="Calibri" w:cs="Calibri"/>
            <w:shd w:val="clear" w:color="auto" w:fill="FFFFFF"/>
          </w:rPr>
          <w:t>Meldungen zu Energie</w:t>
        </w:r>
        <w:r w:rsidR="001C761A" w:rsidRPr="001C761A">
          <w:rPr>
            <w:rStyle w:val="Hyperlink"/>
            <w:rFonts w:ascii="Calibri" w:hAnsi="Calibri" w:cs="Calibri"/>
            <w:shd w:val="clear" w:color="auto" w:fill="FFFFFF"/>
          </w:rPr>
          <w:t>-,</w:t>
        </w:r>
        <w:r w:rsidR="00B14B92" w:rsidRPr="001C761A">
          <w:rPr>
            <w:rStyle w:val="Hyperlink"/>
            <w:rFonts w:ascii="Calibri" w:hAnsi="Calibri" w:cs="Calibri"/>
            <w:shd w:val="clear" w:color="auto" w:fill="FFFFFF"/>
          </w:rPr>
          <w:t xml:space="preserve"> Klimaschutz</w:t>
        </w:r>
        <w:r w:rsidR="001C761A" w:rsidRPr="001C761A">
          <w:rPr>
            <w:rStyle w:val="Hyperlink"/>
            <w:rFonts w:ascii="Calibri" w:hAnsi="Calibri" w:cs="Calibri"/>
            <w:shd w:val="clear" w:color="auto" w:fill="FFFFFF"/>
          </w:rPr>
          <w:t>- und Mobilitäts</w:t>
        </w:r>
        <w:r w:rsidR="00B14B92" w:rsidRPr="001C761A">
          <w:rPr>
            <w:rStyle w:val="Hyperlink"/>
            <w:rFonts w:ascii="Calibri" w:hAnsi="Calibri" w:cs="Calibri"/>
            <w:shd w:val="clear" w:color="auto" w:fill="FFFFFF"/>
          </w:rPr>
          <w:t>themen sowie zur Kampagne</w:t>
        </w:r>
      </w:hyperlink>
      <w:r w:rsidR="00B14B92">
        <w:rPr>
          <w:rStyle w:val="normaltextrun"/>
          <w:rFonts w:ascii="Calibri" w:hAnsi="Calibri" w:cs="Calibri"/>
          <w:color w:val="0563C1"/>
          <w:u w:val="single"/>
          <w:shd w:val="clear" w:color="auto" w:fill="FFFFFF"/>
        </w:rPr>
        <w:t>.</w:t>
      </w:r>
      <w:r w:rsidR="00B14B92">
        <w:rPr>
          <w:rStyle w:val="eop"/>
          <w:rFonts w:ascii="Calibri" w:hAnsi="Calibri" w:cs="Calibri"/>
          <w:color w:val="0563C1"/>
          <w:shd w:val="clear" w:color="auto" w:fill="FFFFFF"/>
        </w:rPr>
        <w:t> </w:t>
      </w:r>
    </w:p>
    <w:p w14:paraId="3506AB48" w14:textId="77777777" w:rsidR="00166972" w:rsidRDefault="00166972" w:rsidP="00166972">
      <w:pPr>
        <w:pStyle w:val="leestandard"/>
        <w:spacing w:before="0" w:beforeAutospacing="0" w:after="160" w:afterAutospacing="0" w:line="259" w:lineRule="auto"/>
        <w:rPr>
          <w:rFonts w:asciiTheme="minorHAnsi" w:eastAsiaTheme="minorHAnsi" w:hAnsiTheme="minorHAnsi" w:cstheme="minorHAnsi"/>
          <w:color w:val="000000"/>
          <w:sz w:val="22"/>
          <w:szCs w:val="22"/>
          <w:lang w:eastAsia="en-US"/>
        </w:rPr>
      </w:pPr>
    </w:p>
    <w:p w14:paraId="15576644" w14:textId="6B1D047D" w:rsidR="00166972" w:rsidRPr="009B2E64" w:rsidRDefault="00166972" w:rsidP="00166972">
      <w:pPr>
        <w:pStyle w:val="leestandard"/>
        <w:spacing w:before="0" w:beforeAutospacing="0" w:after="160" w:afterAutospacing="0" w:line="259" w:lineRule="auto"/>
        <w:rPr>
          <w:rFonts w:asciiTheme="minorHAnsi" w:eastAsiaTheme="minorHAnsi" w:hAnsiTheme="minorHAnsi" w:cstheme="minorHAnsi"/>
          <w:color w:val="000000"/>
          <w:sz w:val="22"/>
          <w:szCs w:val="22"/>
          <w:lang w:val="en-US" w:eastAsia="en-US"/>
        </w:rPr>
      </w:pPr>
      <w:r w:rsidRPr="009B2E64">
        <w:rPr>
          <w:rFonts w:asciiTheme="minorHAnsi" w:eastAsiaTheme="minorHAnsi" w:hAnsiTheme="minorHAnsi" w:cstheme="minorHAnsi"/>
          <w:color w:val="000000"/>
          <w:sz w:val="22"/>
          <w:szCs w:val="22"/>
          <w:lang w:val="en-US" w:eastAsia="en-US"/>
        </w:rPr>
        <w:t>Autor: Tom Küster (NRW.Energy4Climate)</w:t>
      </w:r>
      <w:r w:rsidR="00AC15FA" w:rsidRPr="009B2E64">
        <w:rPr>
          <w:rFonts w:asciiTheme="minorHAnsi" w:eastAsiaTheme="minorHAnsi" w:hAnsiTheme="minorHAnsi" w:cstheme="minorHAnsi"/>
          <w:color w:val="000000"/>
          <w:sz w:val="22"/>
          <w:szCs w:val="22"/>
          <w:lang w:val="en-US" w:eastAsia="en-US"/>
        </w:rPr>
        <w:t xml:space="preserve"> </w:t>
      </w:r>
    </w:p>
    <w:p w14:paraId="51A3DCD1" w14:textId="77777777" w:rsidR="00166972" w:rsidRPr="009B2E64" w:rsidRDefault="00166972" w:rsidP="00166972">
      <w:pPr>
        <w:pStyle w:val="leestandard"/>
        <w:spacing w:before="0" w:beforeAutospacing="0" w:after="160" w:afterAutospacing="0" w:line="259" w:lineRule="auto"/>
        <w:rPr>
          <w:rFonts w:asciiTheme="minorHAnsi" w:eastAsiaTheme="minorHAnsi" w:hAnsiTheme="minorHAnsi" w:cstheme="minorHAnsi"/>
          <w:color w:val="000000"/>
          <w:sz w:val="22"/>
          <w:szCs w:val="22"/>
          <w:lang w:val="en-US" w:eastAsia="en-US"/>
        </w:rPr>
      </w:pPr>
    </w:p>
    <w:p w14:paraId="400787BD" w14:textId="4B5C49A9" w:rsidR="00166972" w:rsidRPr="00347CFC" w:rsidRDefault="001C761A" w:rsidP="00166972">
      <w:pPr>
        <w:pStyle w:val="leestandard"/>
        <w:spacing w:before="0" w:beforeAutospacing="0" w:after="160" w:afterAutospacing="0" w:line="259" w:lineRule="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Links</w:t>
      </w:r>
    </w:p>
    <w:p w14:paraId="1D9B7281" w14:textId="5C4AB762" w:rsidR="001A0753" w:rsidRPr="0099560A" w:rsidRDefault="001C761A" w:rsidP="001A0753">
      <w:pPr>
        <w:pStyle w:val="leestandard"/>
        <w:numPr>
          <w:ilvl w:val="0"/>
          <w:numId w:val="10"/>
        </w:numPr>
        <w:spacing w:before="0" w:beforeAutospacing="0" w:after="160" w:afterAutospacing="0" w:line="259" w:lineRule="auto"/>
        <w:rPr>
          <w:rStyle w:val="Hyperlink"/>
          <w:rFonts w:asciiTheme="minorHAnsi" w:hAnsiTheme="minorHAnsi" w:cstheme="minorHAnsi"/>
          <w:color w:val="000000"/>
          <w:sz w:val="22"/>
          <w:szCs w:val="22"/>
          <w:u w:val="none"/>
        </w:rPr>
      </w:pPr>
      <w:hyperlink r:id="rId20" w:history="1">
        <w:r w:rsidRPr="001C761A">
          <w:rPr>
            <w:rStyle w:val="Hyperlink"/>
            <w:rFonts w:asciiTheme="minorHAnsi" w:hAnsiTheme="minorHAnsi" w:cstheme="minorHAnsi"/>
            <w:sz w:val="22"/>
            <w:szCs w:val="22"/>
          </w:rPr>
          <w:t>Pressemitteilung „</w:t>
        </w:r>
        <w:r w:rsidRPr="001C761A">
          <w:rPr>
            <w:rStyle w:val="Hyperlink"/>
            <w:rFonts w:asciiTheme="minorHAnsi" w:hAnsiTheme="minorHAnsi" w:cstheme="minorHAnsi"/>
            <w:sz w:val="22"/>
            <w:szCs w:val="22"/>
          </w:rPr>
          <w:t>Homeoffice 2024 ähnlich weit verbreitet wie im Vorjahr, wird jedoch an weniger Tagen genutzt</w:t>
        </w:r>
        <w:r w:rsidR="001A0753" w:rsidRPr="001C761A">
          <w:rPr>
            <w:rStyle w:val="Hyperlink"/>
            <w:rFonts w:asciiTheme="minorHAnsi" w:hAnsiTheme="minorHAnsi" w:cstheme="minorHAnsi"/>
            <w:sz w:val="22"/>
            <w:szCs w:val="22"/>
          </w:rPr>
          <w:t>“</w:t>
        </w:r>
        <w:r w:rsidRPr="001C761A">
          <w:rPr>
            <w:rStyle w:val="Hyperlink"/>
            <w:rFonts w:asciiTheme="minorHAnsi" w:hAnsiTheme="minorHAnsi" w:cstheme="minorHAnsi"/>
            <w:sz w:val="22"/>
            <w:szCs w:val="22"/>
          </w:rPr>
          <w:t xml:space="preserve"> </w:t>
        </w:r>
        <w:r w:rsidR="001A0753" w:rsidRPr="001C761A">
          <w:rPr>
            <w:rStyle w:val="Hyperlink"/>
            <w:rFonts w:asciiTheme="minorHAnsi" w:hAnsiTheme="minorHAnsi" w:cstheme="minorHAnsi"/>
            <w:sz w:val="22"/>
            <w:szCs w:val="22"/>
          </w:rPr>
          <w:t>des Statischen Bundesamtes (Destatis</w:t>
        </w:r>
        <w:r w:rsidRPr="001C761A">
          <w:rPr>
            <w:rStyle w:val="Hyperlink"/>
            <w:rFonts w:asciiTheme="minorHAnsi" w:hAnsiTheme="minorHAnsi" w:cstheme="minorHAnsi"/>
            <w:sz w:val="22"/>
            <w:szCs w:val="22"/>
          </w:rPr>
          <w:t>) vom 25.09.2025</w:t>
        </w:r>
      </w:hyperlink>
    </w:p>
    <w:p w14:paraId="0C9EF1BC" w14:textId="1D4077A4" w:rsidR="00AA2C86" w:rsidRPr="007407C7" w:rsidRDefault="00AA2C86" w:rsidP="00AA2C86">
      <w:pPr>
        <w:pStyle w:val="leestandard"/>
        <w:numPr>
          <w:ilvl w:val="0"/>
          <w:numId w:val="10"/>
        </w:numPr>
        <w:spacing w:before="0" w:beforeAutospacing="0" w:after="160" w:afterAutospacing="0" w:line="259" w:lineRule="auto"/>
        <w:rPr>
          <w:rFonts w:asciiTheme="minorHAnsi" w:hAnsiTheme="minorHAnsi" w:cstheme="minorHAnsi"/>
          <w:color w:val="000000"/>
          <w:sz w:val="22"/>
          <w:szCs w:val="22"/>
        </w:rPr>
      </w:pPr>
      <w:hyperlink r:id="rId21" w:history="1">
        <w:r w:rsidRPr="00AA2C86">
          <w:rPr>
            <w:rStyle w:val="Hyperlink"/>
            <w:rFonts w:asciiTheme="minorHAnsi" w:hAnsiTheme="minorHAnsi" w:cstheme="minorHAnsi"/>
            <w:sz w:val="22"/>
            <w:szCs w:val="22"/>
          </w:rPr>
          <w:t>Presseinformation „Mehr als ein Viertel des Stromverbrauchs von Haushalten entfällt auf Computer, Fernseher, Spielekonsole und Co.“ des BDEW vom 05.03.2021</w:t>
        </w:r>
      </w:hyperlink>
    </w:p>
    <w:p w14:paraId="2B4A9B57" w14:textId="54E3CB86" w:rsidR="00BE6AAC" w:rsidRPr="001C761A" w:rsidRDefault="002B4121" w:rsidP="00BE6AAC">
      <w:pPr>
        <w:pStyle w:val="leestandard"/>
        <w:numPr>
          <w:ilvl w:val="0"/>
          <w:numId w:val="10"/>
        </w:numPr>
        <w:spacing w:before="0" w:beforeAutospacing="0" w:after="160" w:afterAutospacing="0" w:line="259" w:lineRule="auto"/>
        <w:rPr>
          <w:rStyle w:val="Hyperlink"/>
          <w:rFonts w:asciiTheme="minorHAnsi" w:hAnsiTheme="minorHAnsi" w:cstheme="minorHAnsi"/>
          <w:color w:val="auto"/>
          <w:sz w:val="22"/>
          <w:szCs w:val="22"/>
          <w:u w:val="none"/>
        </w:rPr>
      </w:pPr>
      <w:hyperlink r:id="rId22" w:history="1">
        <w:r w:rsidRPr="007C764E">
          <w:rPr>
            <w:rStyle w:val="Hyperlink"/>
            <w:rFonts w:asciiTheme="minorHAnsi" w:hAnsiTheme="minorHAnsi" w:cstheme="minorHAnsi"/>
            <w:sz w:val="22"/>
            <w:szCs w:val="22"/>
          </w:rPr>
          <w:t>Beitrag „</w:t>
        </w:r>
        <w:proofErr w:type="spellStart"/>
        <w:r w:rsidRPr="007C764E">
          <w:rPr>
            <w:rStyle w:val="Hyperlink"/>
            <w:rFonts w:asciiTheme="minorHAnsi" w:hAnsiTheme="minorHAnsi" w:cstheme="minorHAnsi"/>
            <w:sz w:val="22"/>
            <w:szCs w:val="22"/>
          </w:rPr>
          <w:t>Fritzbox</w:t>
        </w:r>
        <w:proofErr w:type="spellEnd"/>
        <w:r w:rsidRPr="007C764E">
          <w:rPr>
            <w:rStyle w:val="Hyperlink"/>
            <w:rFonts w:asciiTheme="minorHAnsi" w:hAnsiTheme="minorHAnsi" w:cstheme="minorHAnsi"/>
            <w:sz w:val="22"/>
            <w:szCs w:val="22"/>
          </w:rPr>
          <w:t>: Stromverbrauch messen – so geht’s“ vom 22.11.2022 auf CHIP online</w:t>
        </w:r>
      </w:hyperlink>
    </w:p>
    <w:p w14:paraId="05B879B2" w14:textId="0D982795" w:rsidR="00301C44" w:rsidRDefault="00301C44" w:rsidP="666E24BE">
      <w:pPr>
        <w:pStyle w:val="leestandard"/>
        <w:numPr>
          <w:ilvl w:val="0"/>
          <w:numId w:val="11"/>
        </w:numPr>
        <w:spacing w:before="0" w:beforeAutospacing="0" w:after="160" w:afterAutospacing="0" w:line="259" w:lineRule="auto"/>
        <w:rPr>
          <w:rFonts w:asciiTheme="minorHAnsi" w:hAnsiTheme="minorHAnsi" w:cstheme="minorBidi"/>
          <w:color w:val="000000"/>
          <w:sz w:val="22"/>
          <w:szCs w:val="22"/>
        </w:rPr>
      </w:pPr>
      <w:hyperlink r:id="rId23">
        <w:r w:rsidRPr="666E24BE">
          <w:rPr>
            <w:rStyle w:val="Hyperlink"/>
            <w:rFonts w:asciiTheme="minorHAnsi" w:hAnsiTheme="minorHAnsi" w:cstheme="minorBidi"/>
            <w:sz w:val="22"/>
            <w:szCs w:val="22"/>
          </w:rPr>
          <w:t xml:space="preserve">Bild 1: </w:t>
        </w:r>
        <w:proofErr w:type="spellStart"/>
        <w:r w:rsidRPr="666E24BE">
          <w:rPr>
            <w:rStyle w:val="Hyperlink"/>
            <w:rFonts w:asciiTheme="minorHAnsi" w:hAnsiTheme="minorHAnsi" w:cstheme="minorBidi"/>
            <w:sz w:val="22"/>
            <w:szCs w:val="22"/>
          </w:rPr>
          <w:t>Pixabay</w:t>
        </w:r>
        <w:proofErr w:type="spellEnd"/>
        <w:r w:rsidRPr="666E24BE">
          <w:rPr>
            <w:rStyle w:val="Hyperlink"/>
            <w:rFonts w:asciiTheme="minorHAnsi" w:hAnsiTheme="minorHAnsi" w:cstheme="minorBidi"/>
            <w:sz w:val="22"/>
            <w:szCs w:val="22"/>
          </w:rPr>
          <w:t>/</w:t>
        </w:r>
        <w:proofErr w:type="spellStart"/>
        <w:r w:rsidR="00F73E09" w:rsidRPr="666E24BE">
          <w:rPr>
            <w:rStyle w:val="Hyperlink"/>
            <w:rFonts w:asciiTheme="minorHAnsi" w:hAnsiTheme="minorHAnsi" w:cstheme="minorBidi"/>
            <w:sz w:val="22"/>
            <w:szCs w:val="22"/>
          </w:rPr>
          <w:t>StockSnap</w:t>
        </w:r>
        <w:proofErr w:type="spellEnd"/>
      </w:hyperlink>
    </w:p>
    <w:p w14:paraId="070947BB" w14:textId="2B422F59" w:rsidR="00301C44" w:rsidRDefault="00301C44" w:rsidP="00301C44">
      <w:pPr>
        <w:pStyle w:val="leestandard"/>
        <w:numPr>
          <w:ilvl w:val="0"/>
          <w:numId w:val="11"/>
        </w:numPr>
        <w:spacing w:before="0" w:beforeAutospacing="0" w:after="160" w:afterAutospacing="0" w:line="259" w:lineRule="auto"/>
        <w:rPr>
          <w:rFonts w:asciiTheme="minorHAnsi" w:hAnsiTheme="minorHAnsi" w:cstheme="minorHAnsi"/>
          <w:color w:val="000000"/>
          <w:sz w:val="22"/>
          <w:szCs w:val="22"/>
        </w:rPr>
      </w:pPr>
      <w:hyperlink r:id="rId24" w:history="1">
        <w:r w:rsidRPr="00F73E09">
          <w:rPr>
            <w:rStyle w:val="Hyperlink"/>
            <w:rFonts w:asciiTheme="minorHAnsi" w:hAnsiTheme="minorHAnsi" w:cstheme="minorHAnsi"/>
            <w:sz w:val="22"/>
            <w:szCs w:val="22"/>
          </w:rPr>
          <w:t xml:space="preserve">Bild 2: </w:t>
        </w:r>
        <w:proofErr w:type="spellStart"/>
        <w:r w:rsidRPr="00F73E09">
          <w:rPr>
            <w:rStyle w:val="Hyperlink"/>
            <w:rFonts w:asciiTheme="minorHAnsi" w:hAnsiTheme="minorHAnsi" w:cstheme="minorHAnsi"/>
            <w:sz w:val="22"/>
            <w:szCs w:val="22"/>
          </w:rPr>
          <w:t>Pixabay</w:t>
        </w:r>
        <w:proofErr w:type="spellEnd"/>
        <w:r w:rsidRPr="00F73E09">
          <w:rPr>
            <w:rStyle w:val="Hyperlink"/>
            <w:rFonts w:asciiTheme="minorHAnsi" w:hAnsiTheme="minorHAnsi" w:cstheme="minorHAnsi"/>
            <w:sz w:val="22"/>
            <w:szCs w:val="22"/>
          </w:rPr>
          <w:t>/</w:t>
        </w:r>
        <w:proofErr w:type="spellStart"/>
        <w:r w:rsidRPr="00F73E09">
          <w:rPr>
            <w:rStyle w:val="Hyperlink"/>
            <w:rFonts w:asciiTheme="minorHAnsi" w:hAnsiTheme="minorHAnsi" w:cstheme="minorHAnsi"/>
            <w:sz w:val="22"/>
            <w:szCs w:val="22"/>
          </w:rPr>
          <w:t>AnonymAT</w:t>
        </w:r>
        <w:proofErr w:type="spellEnd"/>
      </w:hyperlink>
    </w:p>
    <w:p w14:paraId="38C82983" w14:textId="41510DD8" w:rsidR="00523D44" w:rsidRPr="00523D44" w:rsidRDefault="006F0EB6" w:rsidP="00523D44">
      <w:pPr>
        <w:pStyle w:val="leestandard"/>
        <w:numPr>
          <w:ilvl w:val="0"/>
          <w:numId w:val="11"/>
        </w:numPr>
        <w:spacing w:before="0" w:beforeAutospacing="0" w:after="160" w:afterAutospacing="0" w:line="259" w:lineRule="auto"/>
        <w:rPr>
          <w:rFonts w:asciiTheme="minorHAnsi" w:hAnsiTheme="minorHAnsi" w:cstheme="minorHAnsi"/>
          <w:color w:val="000000"/>
          <w:sz w:val="22"/>
          <w:szCs w:val="22"/>
        </w:rPr>
      </w:pPr>
      <w:hyperlink r:id="rId25" w:history="1">
        <w:r w:rsidRPr="006F0EB6">
          <w:rPr>
            <w:rStyle w:val="Hyperlink"/>
            <w:rFonts w:asciiTheme="minorHAnsi" w:hAnsiTheme="minorHAnsi" w:cstheme="minorHAnsi"/>
            <w:sz w:val="22"/>
            <w:szCs w:val="22"/>
          </w:rPr>
          <w:t xml:space="preserve">Bild 3: </w:t>
        </w:r>
        <w:proofErr w:type="spellStart"/>
        <w:r w:rsidRPr="006F0EB6">
          <w:rPr>
            <w:rStyle w:val="Hyperlink"/>
            <w:rFonts w:asciiTheme="minorHAnsi" w:hAnsiTheme="minorHAnsi" w:cstheme="minorHAnsi"/>
            <w:sz w:val="22"/>
            <w:szCs w:val="22"/>
          </w:rPr>
          <w:t>pxHere</w:t>
        </w:r>
        <w:proofErr w:type="spellEnd"/>
      </w:hyperlink>
    </w:p>
    <w:sectPr w:rsidR="00523D44" w:rsidRPr="00523D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Display">
    <w:altName w:val="Times New Roman"/>
    <w:panose1 w:val="00000000000000000000"/>
    <w:charset w:val="00"/>
    <w:family w:val="roman"/>
    <w:notTrueType/>
    <w:pitch w:val="default"/>
  </w:font>
  <w:font w:name=".SFUIDisplay-Regular">
    <w:altName w:val="Times New Roman"/>
    <w:panose1 w:val="00000000000000000000"/>
    <w:charset w:val="00"/>
    <w:family w:val="roman"/>
    <w:notTrueType/>
    <w:pitch w:val="default"/>
  </w:font>
  <w:font w:name="LGAET K+ Benton Sans">
    <w:altName w:val="Calibri"/>
    <w:panose1 w:val="00000000000000000000"/>
    <w:charset w:val="00"/>
    <w:family w:val="swiss"/>
    <w:notTrueType/>
    <w:pitch w:val="default"/>
    <w:sig w:usb0="00000003" w:usb1="00000000" w:usb2="00000000" w:usb3="00000000" w:csb0="00000001" w:csb1="00000000"/>
  </w:font>
  <w:font w:name="LGAETK+ZapfDingbatsITC">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B4A"/>
    <w:multiLevelType w:val="hybridMultilevel"/>
    <w:tmpl w:val="ACE6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850CE"/>
    <w:multiLevelType w:val="hybridMultilevel"/>
    <w:tmpl w:val="4DFAF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D72397"/>
    <w:multiLevelType w:val="multilevel"/>
    <w:tmpl w:val="424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81F24"/>
    <w:multiLevelType w:val="hybridMultilevel"/>
    <w:tmpl w:val="DF8CC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B1302F"/>
    <w:multiLevelType w:val="hybridMultilevel"/>
    <w:tmpl w:val="C54C80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A24E9A"/>
    <w:multiLevelType w:val="multilevel"/>
    <w:tmpl w:val="515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75312"/>
    <w:multiLevelType w:val="hybridMultilevel"/>
    <w:tmpl w:val="2ECCB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AE1118"/>
    <w:multiLevelType w:val="hybridMultilevel"/>
    <w:tmpl w:val="109E0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9944EE"/>
    <w:multiLevelType w:val="multilevel"/>
    <w:tmpl w:val="279A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52846"/>
    <w:multiLevelType w:val="hybridMultilevel"/>
    <w:tmpl w:val="92206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FA3EF3"/>
    <w:multiLevelType w:val="hybridMultilevel"/>
    <w:tmpl w:val="4AE24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100253">
    <w:abstractNumId w:val="5"/>
  </w:num>
  <w:num w:numId="2" w16cid:durableId="982199795">
    <w:abstractNumId w:val="2"/>
  </w:num>
  <w:num w:numId="3" w16cid:durableId="1229532545">
    <w:abstractNumId w:val="8"/>
  </w:num>
  <w:num w:numId="4" w16cid:durableId="414281434">
    <w:abstractNumId w:val="4"/>
  </w:num>
  <w:num w:numId="5" w16cid:durableId="2145585171">
    <w:abstractNumId w:val="6"/>
  </w:num>
  <w:num w:numId="6" w16cid:durableId="718090004">
    <w:abstractNumId w:val="0"/>
  </w:num>
  <w:num w:numId="7" w16cid:durableId="54280593">
    <w:abstractNumId w:val="10"/>
  </w:num>
  <w:num w:numId="8" w16cid:durableId="1633750510">
    <w:abstractNumId w:val="1"/>
  </w:num>
  <w:num w:numId="9" w16cid:durableId="1243875084">
    <w:abstractNumId w:val="7"/>
  </w:num>
  <w:num w:numId="10" w16cid:durableId="1802065826">
    <w:abstractNumId w:val="3"/>
  </w:num>
  <w:num w:numId="11" w16cid:durableId="1005983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76"/>
    <w:rsid w:val="000012BE"/>
    <w:rsid w:val="00010DAA"/>
    <w:rsid w:val="000127AA"/>
    <w:rsid w:val="00025620"/>
    <w:rsid w:val="00036FB5"/>
    <w:rsid w:val="000431CA"/>
    <w:rsid w:val="000621E8"/>
    <w:rsid w:val="00066EE4"/>
    <w:rsid w:val="000703BE"/>
    <w:rsid w:val="000753F2"/>
    <w:rsid w:val="000811AB"/>
    <w:rsid w:val="00081574"/>
    <w:rsid w:val="000819DE"/>
    <w:rsid w:val="00084EA1"/>
    <w:rsid w:val="000A5A7D"/>
    <w:rsid w:val="000B5C55"/>
    <w:rsid w:val="000C111F"/>
    <w:rsid w:val="000C2156"/>
    <w:rsid w:val="000C62FA"/>
    <w:rsid w:val="000C7C66"/>
    <w:rsid w:val="000D05F1"/>
    <w:rsid w:val="000D1742"/>
    <w:rsid w:val="000D3AD1"/>
    <w:rsid w:val="000E2597"/>
    <w:rsid w:val="000F32DB"/>
    <w:rsid w:val="000F5A6A"/>
    <w:rsid w:val="0010160E"/>
    <w:rsid w:val="00104212"/>
    <w:rsid w:val="001103BA"/>
    <w:rsid w:val="001132ED"/>
    <w:rsid w:val="001135F7"/>
    <w:rsid w:val="00124534"/>
    <w:rsid w:val="00130192"/>
    <w:rsid w:val="0013369F"/>
    <w:rsid w:val="00133E99"/>
    <w:rsid w:val="00133F17"/>
    <w:rsid w:val="0013570E"/>
    <w:rsid w:val="00137D05"/>
    <w:rsid w:val="00145984"/>
    <w:rsid w:val="00145FF7"/>
    <w:rsid w:val="001474DB"/>
    <w:rsid w:val="00147D1B"/>
    <w:rsid w:val="00150C32"/>
    <w:rsid w:val="00157CB7"/>
    <w:rsid w:val="001611B6"/>
    <w:rsid w:val="00166972"/>
    <w:rsid w:val="00170C92"/>
    <w:rsid w:val="00177E4E"/>
    <w:rsid w:val="00185102"/>
    <w:rsid w:val="001927D5"/>
    <w:rsid w:val="001979AE"/>
    <w:rsid w:val="001A0753"/>
    <w:rsid w:val="001A0A5D"/>
    <w:rsid w:val="001A325C"/>
    <w:rsid w:val="001A559A"/>
    <w:rsid w:val="001A5848"/>
    <w:rsid w:val="001A6E72"/>
    <w:rsid w:val="001A7185"/>
    <w:rsid w:val="001A77DA"/>
    <w:rsid w:val="001B0B8C"/>
    <w:rsid w:val="001B488F"/>
    <w:rsid w:val="001B5B84"/>
    <w:rsid w:val="001B6BFF"/>
    <w:rsid w:val="001B6F1C"/>
    <w:rsid w:val="001C1822"/>
    <w:rsid w:val="001C275F"/>
    <w:rsid w:val="001C370B"/>
    <w:rsid w:val="001C3B69"/>
    <w:rsid w:val="001C64EF"/>
    <w:rsid w:val="001C761A"/>
    <w:rsid w:val="001C782F"/>
    <w:rsid w:val="001D21D0"/>
    <w:rsid w:val="001E2287"/>
    <w:rsid w:val="001E408A"/>
    <w:rsid w:val="001E432A"/>
    <w:rsid w:val="001E63C7"/>
    <w:rsid w:val="001F0261"/>
    <w:rsid w:val="001F3A6C"/>
    <w:rsid w:val="001F57D1"/>
    <w:rsid w:val="001F6EA3"/>
    <w:rsid w:val="001F6FF5"/>
    <w:rsid w:val="00206D8D"/>
    <w:rsid w:val="00210D7F"/>
    <w:rsid w:val="002162C1"/>
    <w:rsid w:val="00230C6F"/>
    <w:rsid w:val="00243851"/>
    <w:rsid w:val="002641E8"/>
    <w:rsid w:val="0026688B"/>
    <w:rsid w:val="00271B04"/>
    <w:rsid w:val="0028117D"/>
    <w:rsid w:val="00282D1D"/>
    <w:rsid w:val="0028404E"/>
    <w:rsid w:val="00287F71"/>
    <w:rsid w:val="0029100A"/>
    <w:rsid w:val="0029460A"/>
    <w:rsid w:val="00297DEC"/>
    <w:rsid w:val="002B34E5"/>
    <w:rsid w:val="002B4121"/>
    <w:rsid w:val="002B59B1"/>
    <w:rsid w:val="002B75A0"/>
    <w:rsid w:val="002C047C"/>
    <w:rsid w:val="002C1DC3"/>
    <w:rsid w:val="002C29AB"/>
    <w:rsid w:val="002C2BEE"/>
    <w:rsid w:val="002C2F6F"/>
    <w:rsid w:val="002C3A4B"/>
    <w:rsid w:val="002C4FC7"/>
    <w:rsid w:val="002C4FD2"/>
    <w:rsid w:val="002C5FA3"/>
    <w:rsid w:val="002D51CE"/>
    <w:rsid w:val="002E0016"/>
    <w:rsid w:val="002E075C"/>
    <w:rsid w:val="002E10BB"/>
    <w:rsid w:val="002E6D82"/>
    <w:rsid w:val="002F16DD"/>
    <w:rsid w:val="002F3ABB"/>
    <w:rsid w:val="002F63AD"/>
    <w:rsid w:val="002F7DFC"/>
    <w:rsid w:val="00301C44"/>
    <w:rsid w:val="0030481C"/>
    <w:rsid w:val="003133C8"/>
    <w:rsid w:val="0031415A"/>
    <w:rsid w:val="00316C3C"/>
    <w:rsid w:val="00325A61"/>
    <w:rsid w:val="00342C26"/>
    <w:rsid w:val="00347CFC"/>
    <w:rsid w:val="00350E89"/>
    <w:rsid w:val="00352695"/>
    <w:rsid w:val="0035495B"/>
    <w:rsid w:val="00374C77"/>
    <w:rsid w:val="00383C22"/>
    <w:rsid w:val="00384FF0"/>
    <w:rsid w:val="003A40DE"/>
    <w:rsid w:val="003A6AE1"/>
    <w:rsid w:val="003B2BAD"/>
    <w:rsid w:val="003C1BB0"/>
    <w:rsid w:val="003D0539"/>
    <w:rsid w:val="003D23BA"/>
    <w:rsid w:val="003D58E9"/>
    <w:rsid w:val="003F24C3"/>
    <w:rsid w:val="003F5A20"/>
    <w:rsid w:val="0040429D"/>
    <w:rsid w:val="00405E53"/>
    <w:rsid w:val="0041549B"/>
    <w:rsid w:val="004173AB"/>
    <w:rsid w:val="00426A89"/>
    <w:rsid w:val="00426BE1"/>
    <w:rsid w:val="00426D6F"/>
    <w:rsid w:val="00426D80"/>
    <w:rsid w:val="00426F6F"/>
    <w:rsid w:val="00427251"/>
    <w:rsid w:val="00434347"/>
    <w:rsid w:val="00445791"/>
    <w:rsid w:val="00446860"/>
    <w:rsid w:val="00446A4F"/>
    <w:rsid w:val="0044734B"/>
    <w:rsid w:val="00463553"/>
    <w:rsid w:val="00466EAE"/>
    <w:rsid w:val="004726E1"/>
    <w:rsid w:val="00483AAE"/>
    <w:rsid w:val="004857E3"/>
    <w:rsid w:val="004962A7"/>
    <w:rsid w:val="004A4AD5"/>
    <w:rsid w:val="004A6C71"/>
    <w:rsid w:val="004D1DEA"/>
    <w:rsid w:val="004E26DA"/>
    <w:rsid w:val="004E50FD"/>
    <w:rsid w:val="004E769C"/>
    <w:rsid w:val="004F0F3B"/>
    <w:rsid w:val="004F1470"/>
    <w:rsid w:val="004F3A60"/>
    <w:rsid w:val="004F5860"/>
    <w:rsid w:val="00501F46"/>
    <w:rsid w:val="005109AF"/>
    <w:rsid w:val="00512499"/>
    <w:rsid w:val="00513C41"/>
    <w:rsid w:val="00523D44"/>
    <w:rsid w:val="005413B8"/>
    <w:rsid w:val="00545DD9"/>
    <w:rsid w:val="0054664E"/>
    <w:rsid w:val="005543CD"/>
    <w:rsid w:val="005545FC"/>
    <w:rsid w:val="00555B4C"/>
    <w:rsid w:val="00556B21"/>
    <w:rsid w:val="005636AA"/>
    <w:rsid w:val="00566090"/>
    <w:rsid w:val="005665B3"/>
    <w:rsid w:val="005747D0"/>
    <w:rsid w:val="00582FF1"/>
    <w:rsid w:val="00583CAE"/>
    <w:rsid w:val="0058574E"/>
    <w:rsid w:val="00586F74"/>
    <w:rsid w:val="005876E1"/>
    <w:rsid w:val="00587B9E"/>
    <w:rsid w:val="00592941"/>
    <w:rsid w:val="005A30E4"/>
    <w:rsid w:val="005A451D"/>
    <w:rsid w:val="005A4815"/>
    <w:rsid w:val="005B370A"/>
    <w:rsid w:val="005B5572"/>
    <w:rsid w:val="005B5A1B"/>
    <w:rsid w:val="005C16AF"/>
    <w:rsid w:val="005C1F6B"/>
    <w:rsid w:val="005C40AC"/>
    <w:rsid w:val="005C5F27"/>
    <w:rsid w:val="005D2AA2"/>
    <w:rsid w:val="005E0AA9"/>
    <w:rsid w:val="005F66AF"/>
    <w:rsid w:val="00602302"/>
    <w:rsid w:val="006032CE"/>
    <w:rsid w:val="0060545D"/>
    <w:rsid w:val="006113B2"/>
    <w:rsid w:val="00631A3B"/>
    <w:rsid w:val="00641287"/>
    <w:rsid w:val="00641CAB"/>
    <w:rsid w:val="006421A2"/>
    <w:rsid w:val="00642537"/>
    <w:rsid w:val="00647663"/>
    <w:rsid w:val="00653292"/>
    <w:rsid w:val="00653CBF"/>
    <w:rsid w:val="00653D78"/>
    <w:rsid w:val="0066697F"/>
    <w:rsid w:val="006731E7"/>
    <w:rsid w:val="00676129"/>
    <w:rsid w:val="00684EA4"/>
    <w:rsid w:val="006926CD"/>
    <w:rsid w:val="00692E02"/>
    <w:rsid w:val="0069709D"/>
    <w:rsid w:val="006A0B20"/>
    <w:rsid w:val="006A27CB"/>
    <w:rsid w:val="006A576F"/>
    <w:rsid w:val="006A735D"/>
    <w:rsid w:val="006B00F5"/>
    <w:rsid w:val="006B5246"/>
    <w:rsid w:val="006C6833"/>
    <w:rsid w:val="006D0FBA"/>
    <w:rsid w:val="006D3055"/>
    <w:rsid w:val="006D3321"/>
    <w:rsid w:val="006E7DD4"/>
    <w:rsid w:val="006F0EB6"/>
    <w:rsid w:val="006F2DFF"/>
    <w:rsid w:val="006F50DD"/>
    <w:rsid w:val="006F6138"/>
    <w:rsid w:val="00705C30"/>
    <w:rsid w:val="00710D59"/>
    <w:rsid w:val="00717FBB"/>
    <w:rsid w:val="00723CFA"/>
    <w:rsid w:val="00730431"/>
    <w:rsid w:val="00733BF4"/>
    <w:rsid w:val="00735819"/>
    <w:rsid w:val="007407C7"/>
    <w:rsid w:val="00742B45"/>
    <w:rsid w:val="00744579"/>
    <w:rsid w:val="00744C41"/>
    <w:rsid w:val="007457BE"/>
    <w:rsid w:val="00765BF7"/>
    <w:rsid w:val="00770DAC"/>
    <w:rsid w:val="007770E5"/>
    <w:rsid w:val="00782C98"/>
    <w:rsid w:val="00784FDB"/>
    <w:rsid w:val="00790472"/>
    <w:rsid w:val="0079184C"/>
    <w:rsid w:val="00794E60"/>
    <w:rsid w:val="00795A39"/>
    <w:rsid w:val="007A2464"/>
    <w:rsid w:val="007A699E"/>
    <w:rsid w:val="007B205E"/>
    <w:rsid w:val="007C0A36"/>
    <w:rsid w:val="007C19E7"/>
    <w:rsid w:val="007C2BA2"/>
    <w:rsid w:val="007C6743"/>
    <w:rsid w:val="007C764E"/>
    <w:rsid w:val="007D47F2"/>
    <w:rsid w:val="007D5EA8"/>
    <w:rsid w:val="007E1D02"/>
    <w:rsid w:val="007E766A"/>
    <w:rsid w:val="007E76F0"/>
    <w:rsid w:val="007F3945"/>
    <w:rsid w:val="00804ABE"/>
    <w:rsid w:val="00806F67"/>
    <w:rsid w:val="00813EEF"/>
    <w:rsid w:val="0081599E"/>
    <w:rsid w:val="00822750"/>
    <w:rsid w:val="00826F4C"/>
    <w:rsid w:val="00835A6A"/>
    <w:rsid w:val="008434F0"/>
    <w:rsid w:val="008459AB"/>
    <w:rsid w:val="008506F2"/>
    <w:rsid w:val="008528C9"/>
    <w:rsid w:val="00855972"/>
    <w:rsid w:val="0086042C"/>
    <w:rsid w:val="00866449"/>
    <w:rsid w:val="00877F3E"/>
    <w:rsid w:val="00891D64"/>
    <w:rsid w:val="0089317C"/>
    <w:rsid w:val="008962F2"/>
    <w:rsid w:val="008C26B0"/>
    <w:rsid w:val="008E4F4A"/>
    <w:rsid w:val="008E54A4"/>
    <w:rsid w:val="008F197F"/>
    <w:rsid w:val="008F21ED"/>
    <w:rsid w:val="008F4B00"/>
    <w:rsid w:val="00905B19"/>
    <w:rsid w:val="0090735F"/>
    <w:rsid w:val="00915FF6"/>
    <w:rsid w:val="009167B0"/>
    <w:rsid w:val="00921752"/>
    <w:rsid w:val="00936149"/>
    <w:rsid w:val="00941B6F"/>
    <w:rsid w:val="00942F8F"/>
    <w:rsid w:val="00954AAD"/>
    <w:rsid w:val="00955FBC"/>
    <w:rsid w:val="00960319"/>
    <w:rsid w:val="00961AF7"/>
    <w:rsid w:val="00962E7A"/>
    <w:rsid w:val="00964A31"/>
    <w:rsid w:val="00965909"/>
    <w:rsid w:val="00970C03"/>
    <w:rsid w:val="0097310D"/>
    <w:rsid w:val="009779BE"/>
    <w:rsid w:val="0098012A"/>
    <w:rsid w:val="009813FA"/>
    <w:rsid w:val="009821DB"/>
    <w:rsid w:val="00982A53"/>
    <w:rsid w:val="00982BC8"/>
    <w:rsid w:val="00983B11"/>
    <w:rsid w:val="009936BE"/>
    <w:rsid w:val="0099560A"/>
    <w:rsid w:val="009A3C5C"/>
    <w:rsid w:val="009A4ACF"/>
    <w:rsid w:val="009B03D3"/>
    <w:rsid w:val="009B2E64"/>
    <w:rsid w:val="009B59D6"/>
    <w:rsid w:val="009C31B8"/>
    <w:rsid w:val="009C59F1"/>
    <w:rsid w:val="009D01F1"/>
    <w:rsid w:val="009D1EDF"/>
    <w:rsid w:val="009D3396"/>
    <w:rsid w:val="009E4367"/>
    <w:rsid w:val="009F1838"/>
    <w:rsid w:val="009F49BB"/>
    <w:rsid w:val="009F6158"/>
    <w:rsid w:val="009F78EF"/>
    <w:rsid w:val="00A0072E"/>
    <w:rsid w:val="00A00FF0"/>
    <w:rsid w:val="00A03D39"/>
    <w:rsid w:val="00A14AAD"/>
    <w:rsid w:val="00A15767"/>
    <w:rsid w:val="00A17102"/>
    <w:rsid w:val="00A173C0"/>
    <w:rsid w:val="00A24F91"/>
    <w:rsid w:val="00A27AA0"/>
    <w:rsid w:val="00A349FE"/>
    <w:rsid w:val="00A3512C"/>
    <w:rsid w:val="00A37B27"/>
    <w:rsid w:val="00A37FD2"/>
    <w:rsid w:val="00A545AE"/>
    <w:rsid w:val="00A60263"/>
    <w:rsid w:val="00A622F5"/>
    <w:rsid w:val="00A67BA6"/>
    <w:rsid w:val="00A77A8C"/>
    <w:rsid w:val="00A83B05"/>
    <w:rsid w:val="00A87ED5"/>
    <w:rsid w:val="00A92B14"/>
    <w:rsid w:val="00AA0B2C"/>
    <w:rsid w:val="00AA2C86"/>
    <w:rsid w:val="00AB02C7"/>
    <w:rsid w:val="00AB48C0"/>
    <w:rsid w:val="00AB57B7"/>
    <w:rsid w:val="00AB6AEF"/>
    <w:rsid w:val="00AC15FA"/>
    <w:rsid w:val="00AC1E0A"/>
    <w:rsid w:val="00AC381B"/>
    <w:rsid w:val="00AD0740"/>
    <w:rsid w:val="00AD51FA"/>
    <w:rsid w:val="00AD7C4F"/>
    <w:rsid w:val="00AE67FC"/>
    <w:rsid w:val="00AE7215"/>
    <w:rsid w:val="00AE7911"/>
    <w:rsid w:val="00AF663C"/>
    <w:rsid w:val="00B00E2A"/>
    <w:rsid w:val="00B020B6"/>
    <w:rsid w:val="00B12BEE"/>
    <w:rsid w:val="00B14B92"/>
    <w:rsid w:val="00B14EEC"/>
    <w:rsid w:val="00B15250"/>
    <w:rsid w:val="00B16683"/>
    <w:rsid w:val="00B23944"/>
    <w:rsid w:val="00B315DB"/>
    <w:rsid w:val="00B33C3B"/>
    <w:rsid w:val="00B3775F"/>
    <w:rsid w:val="00B40D3E"/>
    <w:rsid w:val="00B676F2"/>
    <w:rsid w:val="00B67E27"/>
    <w:rsid w:val="00B717E4"/>
    <w:rsid w:val="00B71C88"/>
    <w:rsid w:val="00B72204"/>
    <w:rsid w:val="00B86B03"/>
    <w:rsid w:val="00B90337"/>
    <w:rsid w:val="00B93AA9"/>
    <w:rsid w:val="00B945E1"/>
    <w:rsid w:val="00B97294"/>
    <w:rsid w:val="00BA12D6"/>
    <w:rsid w:val="00BA2F9C"/>
    <w:rsid w:val="00BA4726"/>
    <w:rsid w:val="00BB2EAA"/>
    <w:rsid w:val="00BB5F3A"/>
    <w:rsid w:val="00BB6558"/>
    <w:rsid w:val="00BC0250"/>
    <w:rsid w:val="00BD47B2"/>
    <w:rsid w:val="00BD6742"/>
    <w:rsid w:val="00BE0018"/>
    <w:rsid w:val="00BE4733"/>
    <w:rsid w:val="00BE4844"/>
    <w:rsid w:val="00BE4A3C"/>
    <w:rsid w:val="00BE55D4"/>
    <w:rsid w:val="00BE6AAC"/>
    <w:rsid w:val="00BF0F43"/>
    <w:rsid w:val="00BF120E"/>
    <w:rsid w:val="00BF149B"/>
    <w:rsid w:val="00BF2A10"/>
    <w:rsid w:val="00BF7B7B"/>
    <w:rsid w:val="00C03150"/>
    <w:rsid w:val="00C05F39"/>
    <w:rsid w:val="00C12A89"/>
    <w:rsid w:val="00C155AC"/>
    <w:rsid w:val="00C15ADB"/>
    <w:rsid w:val="00C161F5"/>
    <w:rsid w:val="00C167BA"/>
    <w:rsid w:val="00C20B37"/>
    <w:rsid w:val="00C20B91"/>
    <w:rsid w:val="00C248BE"/>
    <w:rsid w:val="00C3008F"/>
    <w:rsid w:val="00C36A5C"/>
    <w:rsid w:val="00C36BCE"/>
    <w:rsid w:val="00C414A8"/>
    <w:rsid w:val="00C41A33"/>
    <w:rsid w:val="00C43634"/>
    <w:rsid w:val="00C53C7D"/>
    <w:rsid w:val="00C626C3"/>
    <w:rsid w:val="00C646B8"/>
    <w:rsid w:val="00C7108E"/>
    <w:rsid w:val="00C7174C"/>
    <w:rsid w:val="00C775B5"/>
    <w:rsid w:val="00C81702"/>
    <w:rsid w:val="00C83CD4"/>
    <w:rsid w:val="00C9079E"/>
    <w:rsid w:val="00C9142D"/>
    <w:rsid w:val="00C93076"/>
    <w:rsid w:val="00C93511"/>
    <w:rsid w:val="00C93FF9"/>
    <w:rsid w:val="00C96358"/>
    <w:rsid w:val="00CA2FAB"/>
    <w:rsid w:val="00CC3134"/>
    <w:rsid w:val="00CC3E47"/>
    <w:rsid w:val="00CD084F"/>
    <w:rsid w:val="00CD220A"/>
    <w:rsid w:val="00CD49B3"/>
    <w:rsid w:val="00CD6A32"/>
    <w:rsid w:val="00CE3000"/>
    <w:rsid w:val="00CE79C2"/>
    <w:rsid w:val="00CF0506"/>
    <w:rsid w:val="00CF3898"/>
    <w:rsid w:val="00CF5891"/>
    <w:rsid w:val="00D00978"/>
    <w:rsid w:val="00D06882"/>
    <w:rsid w:val="00D1098E"/>
    <w:rsid w:val="00D1455E"/>
    <w:rsid w:val="00D26834"/>
    <w:rsid w:val="00D437A3"/>
    <w:rsid w:val="00D53AB7"/>
    <w:rsid w:val="00D55A9E"/>
    <w:rsid w:val="00D63985"/>
    <w:rsid w:val="00D77ABD"/>
    <w:rsid w:val="00D87B2C"/>
    <w:rsid w:val="00D9192E"/>
    <w:rsid w:val="00D919AD"/>
    <w:rsid w:val="00D96747"/>
    <w:rsid w:val="00D96D85"/>
    <w:rsid w:val="00DB0966"/>
    <w:rsid w:val="00DB147C"/>
    <w:rsid w:val="00DB3AC1"/>
    <w:rsid w:val="00DC30D8"/>
    <w:rsid w:val="00DC60D9"/>
    <w:rsid w:val="00DC7A14"/>
    <w:rsid w:val="00DD0D2D"/>
    <w:rsid w:val="00DD5710"/>
    <w:rsid w:val="00DE070C"/>
    <w:rsid w:val="00DE27A6"/>
    <w:rsid w:val="00E10574"/>
    <w:rsid w:val="00E127F1"/>
    <w:rsid w:val="00E134AF"/>
    <w:rsid w:val="00E139CF"/>
    <w:rsid w:val="00E16418"/>
    <w:rsid w:val="00E17689"/>
    <w:rsid w:val="00E17B62"/>
    <w:rsid w:val="00E20B84"/>
    <w:rsid w:val="00E23931"/>
    <w:rsid w:val="00E2518C"/>
    <w:rsid w:val="00E2570A"/>
    <w:rsid w:val="00E265E9"/>
    <w:rsid w:val="00E37383"/>
    <w:rsid w:val="00E377F5"/>
    <w:rsid w:val="00E4784D"/>
    <w:rsid w:val="00E522C5"/>
    <w:rsid w:val="00E52FFB"/>
    <w:rsid w:val="00E5386E"/>
    <w:rsid w:val="00E61968"/>
    <w:rsid w:val="00E62622"/>
    <w:rsid w:val="00E630E4"/>
    <w:rsid w:val="00E6334A"/>
    <w:rsid w:val="00E76208"/>
    <w:rsid w:val="00E81177"/>
    <w:rsid w:val="00E85DB1"/>
    <w:rsid w:val="00E8666B"/>
    <w:rsid w:val="00E86E76"/>
    <w:rsid w:val="00E932FC"/>
    <w:rsid w:val="00E977F3"/>
    <w:rsid w:val="00EA0801"/>
    <w:rsid w:val="00EA3FC3"/>
    <w:rsid w:val="00EA5CE1"/>
    <w:rsid w:val="00EB0425"/>
    <w:rsid w:val="00EB5A38"/>
    <w:rsid w:val="00EC2098"/>
    <w:rsid w:val="00EC3EA2"/>
    <w:rsid w:val="00EE003C"/>
    <w:rsid w:val="00EE6048"/>
    <w:rsid w:val="00EF28FE"/>
    <w:rsid w:val="00EF2AD2"/>
    <w:rsid w:val="00EF3477"/>
    <w:rsid w:val="00F023B5"/>
    <w:rsid w:val="00F06B2C"/>
    <w:rsid w:val="00F14045"/>
    <w:rsid w:val="00F15196"/>
    <w:rsid w:val="00F15A0D"/>
    <w:rsid w:val="00F22A4E"/>
    <w:rsid w:val="00F26F4B"/>
    <w:rsid w:val="00F32E00"/>
    <w:rsid w:val="00F32F87"/>
    <w:rsid w:val="00F334F3"/>
    <w:rsid w:val="00F3684F"/>
    <w:rsid w:val="00F43558"/>
    <w:rsid w:val="00F6032B"/>
    <w:rsid w:val="00F6306A"/>
    <w:rsid w:val="00F73E09"/>
    <w:rsid w:val="00F8765C"/>
    <w:rsid w:val="00F9580E"/>
    <w:rsid w:val="00F96643"/>
    <w:rsid w:val="00FA22E2"/>
    <w:rsid w:val="00FA4653"/>
    <w:rsid w:val="00FA762A"/>
    <w:rsid w:val="00FA7AA9"/>
    <w:rsid w:val="00FB0803"/>
    <w:rsid w:val="00FB718D"/>
    <w:rsid w:val="00FC06A0"/>
    <w:rsid w:val="00FC179D"/>
    <w:rsid w:val="00FC7847"/>
    <w:rsid w:val="00FD1890"/>
    <w:rsid w:val="00FD4474"/>
    <w:rsid w:val="00FD5229"/>
    <w:rsid w:val="00FD7E00"/>
    <w:rsid w:val="00FE318C"/>
    <w:rsid w:val="00FE5316"/>
    <w:rsid w:val="00FF241A"/>
    <w:rsid w:val="00FF4B53"/>
    <w:rsid w:val="088DA61C"/>
    <w:rsid w:val="0EC7825B"/>
    <w:rsid w:val="1C060A4A"/>
    <w:rsid w:val="2596C8F8"/>
    <w:rsid w:val="2C2E84DD"/>
    <w:rsid w:val="3C8F599E"/>
    <w:rsid w:val="55F353FD"/>
    <w:rsid w:val="601DF694"/>
    <w:rsid w:val="666E24BE"/>
    <w:rsid w:val="6874AEAE"/>
    <w:rsid w:val="6E011C0F"/>
    <w:rsid w:val="7FCF75E1"/>
    <w:rsid w:val="7FDA95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1A22"/>
  <w15:chartTrackingRefBased/>
  <w15:docId w15:val="{DD3AC4C6-852A-43FE-873C-1075C773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59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4962A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83C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6E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86E76"/>
    <w:rPr>
      <w:b/>
      <w:bCs/>
    </w:rPr>
  </w:style>
  <w:style w:type="paragraph" w:customStyle="1" w:styleId="leestandard">
    <w:name w:val="leestandard"/>
    <w:basedOn w:val="Standard"/>
    <w:rsid w:val="00E86E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86E76"/>
    <w:rPr>
      <w:color w:val="0000FF"/>
      <w:u w:val="single"/>
    </w:rPr>
  </w:style>
  <w:style w:type="character" w:customStyle="1" w:styleId="nowrap">
    <w:name w:val="nowrap"/>
    <w:basedOn w:val="Absatz-Standardschriftart"/>
    <w:rsid w:val="005C16AF"/>
  </w:style>
  <w:style w:type="character" w:customStyle="1" w:styleId="berschrift2Zchn">
    <w:name w:val="Überschrift 2 Zchn"/>
    <w:basedOn w:val="Absatz-Standardschriftart"/>
    <w:link w:val="berschrift2"/>
    <w:uiPriority w:val="9"/>
    <w:rsid w:val="004962A7"/>
    <w:rPr>
      <w:rFonts w:ascii="Times New Roman" w:eastAsia="Times New Roman" w:hAnsi="Times New Roman" w:cs="Times New Roman"/>
      <w:b/>
      <w:bCs/>
      <w:sz w:val="36"/>
      <w:szCs w:val="36"/>
      <w:lang w:eastAsia="de-DE"/>
    </w:rPr>
  </w:style>
  <w:style w:type="character" w:customStyle="1" w:styleId="st">
    <w:name w:val="st"/>
    <w:basedOn w:val="Absatz-Standardschriftart"/>
    <w:rsid w:val="00C53C7D"/>
  </w:style>
  <w:style w:type="paragraph" w:customStyle="1" w:styleId="p1">
    <w:name w:val="p1"/>
    <w:basedOn w:val="Standard"/>
    <w:rsid w:val="00C53C7D"/>
    <w:pPr>
      <w:spacing w:after="0" w:line="240" w:lineRule="auto"/>
    </w:pPr>
    <w:rPr>
      <w:rFonts w:ascii=".SF UI Display" w:hAnsi=".SF UI Display" w:cs="Times New Roman"/>
      <w:color w:val="454545"/>
      <w:sz w:val="35"/>
      <w:szCs w:val="35"/>
      <w:lang w:eastAsia="de-DE"/>
    </w:rPr>
  </w:style>
  <w:style w:type="paragraph" w:customStyle="1" w:styleId="p2">
    <w:name w:val="p2"/>
    <w:basedOn w:val="Standard"/>
    <w:rsid w:val="00C53C7D"/>
    <w:pPr>
      <w:spacing w:after="0" w:line="240" w:lineRule="auto"/>
    </w:pPr>
    <w:rPr>
      <w:rFonts w:ascii=".SF UI Display" w:hAnsi=".SF UI Display" w:cs="Times New Roman"/>
      <w:color w:val="454545"/>
      <w:sz w:val="35"/>
      <w:szCs w:val="35"/>
      <w:lang w:eastAsia="de-DE"/>
    </w:rPr>
  </w:style>
  <w:style w:type="character" w:customStyle="1" w:styleId="s1">
    <w:name w:val="s1"/>
    <w:basedOn w:val="Absatz-Standardschriftart"/>
    <w:rsid w:val="00C53C7D"/>
    <w:rPr>
      <w:rFonts w:ascii=".SFUIDisplay-Regular" w:hAnsi=".SFUIDisplay-Regular" w:hint="default"/>
      <w:b w:val="0"/>
      <w:bCs w:val="0"/>
      <w:i w:val="0"/>
      <w:iCs w:val="0"/>
      <w:sz w:val="46"/>
      <w:szCs w:val="46"/>
    </w:rPr>
  </w:style>
  <w:style w:type="character" w:customStyle="1" w:styleId="apple-converted-space">
    <w:name w:val="apple-converted-space"/>
    <w:basedOn w:val="Absatz-Standardschriftart"/>
    <w:rsid w:val="00C53C7D"/>
  </w:style>
  <w:style w:type="character" w:customStyle="1" w:styleId="berschrift3Zchn">
    <w:name w:val="Überschrift 3 Zchn"/>
    <w:basedOn w:val="Absatz-Standardschriftart"/>
    <w:link w:val="berschrift3"/>
    <w:uiPriority w:val="9"/>
    <w:semiHidden/>
    <w:rsid w:val="00383C22"/>
    <w:rPr>
      <w:rFonts w:asciiTheme="majorHAnsi" w:eastAsiaTheme="majorEastAsia" w:hAnsiTheme="majorHAnsi" w:cstheme="majorBidi"/>
      <w:color w:val="1F4D78" w:themeColor="accent1" w:themeShade="7F"/>
      <w:sz w:val="24"/>
      <w:szCs w:val="24"/>
    </w:rPr>
  </w:style>
  <w:style w:type="paragraph" w:customStyle="1" w:styleId="bodytext">
    <w:name w:val="bodytext"/>
    <w:basedOn w:val="Standard"/>
    <w:rsid w:val="001B488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6A27CB"/>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6A27CB"/>
    <w:rPr>
      <w:rFonts w:ascii="Calibri" w:hAnsi="Calibri"/>
      <w:szCs w:val="21"/>
    </w:rPr>
  </w:style>
  <w:style w:type="paragraph" w:customStyle="1" w:styleId="cms-widgetarticlelead">
    <w:name w:val="cms-widget_article_lead"/>
    <w:basedOn w:val="Standard"/>
    <w:rsid w:val="000811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705C30"/>
    <w:rPr>
      <w:color w:val="954F72" w:themeColor="followedHyperlink"/>
      <w:u w:val="single"/>
    </w:rPr>
  </w:style>
  <w:style w:type="paragraph" w:customStyle="1" w:styleId="pmteaser">
    <w:name w:val="pmteaser"/>
    <w:basedOn w:val="Standard"/>
    <w:rsid w:val="00D96D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9B59D6"/>
    <w:rPr>
      <w:rFonts w:asciiTheme="majorHAnsi" w:eastAsiaTheme="majorEastAsia" w:hAnsiTheme="majorHAnsi" w:cstheme="majorBidi"/>
      <w:color w:val="2E74B5" w:themeColor="accent1" w:themeShade="BF"/>
      <w:sz w:val="32"/>
      <w:szCs w:val="32"/>
    </w:rPr>
  </w:style>
  <w:style w:type="character" w:customStyle="1" w:styleId="tgc">
    <w:name w:val="_tgc"/>
    <w:basedOn w:val="Absatz-Standardschriftart"/>
    <w:rsid w:val="00B90337"/>
  </w:style>
  <w:style w:type="character" w:customStyle="1" w:styleId="grey">
    <w:name w:val="grey"/>
    <w:basedOn w:val="Absatz-Standardschriftart"/>
    <w:rsid w:val="00271B04"/>
  </w:style>
  <w:style w:type="character" w:styleId="Hervorhebung">
    <w:name w:val="Emphasis"/>
    <w:basedOn w:val="Absatz-Standardschriftart"/>
    <w:uiPriority w:val="20"/>
    <w:qFormat/>
    <w:rsid w:val="00FD5229"/>
    <w:rPr>
      <w:i/>
      <w:iCs/>
    </w:rPr>
  </w:style>
  <w:style w:type="paragraph" w:customStyle="1" w:styleId="PE-Text">
    <w:name w:val="PE-Text"/>
    <w:basedOn w:val="Standard"/>
    <w:uiPriority w:val="99"/>
    <w:rsid w:val="00941B6F"/>
    <w:pPr>
      <w:spacing w:after="300" w:line="240" w:lineRule="auto"/>
      <w:jc w:val="both"/>
    </w:pPr>
    <w:rPr>
      <w:rFonts w:ascii="Times New Roman" w:eastAsia="Times New Roman" w:hAnsi="Times New Roman" w:cs="Times New Roman"/>
      <w:sz w:val="24"/>
      <w:szCs w:val="20"/>
      <w:lang w:eastAsia="de-DE"/>
    </w:rPr>
  </w:style>
  <w:style w:type="character" w:customStyle="1" w:styleId="A2">
    <w:name w:val="A2"/>
    <w:uiPriority w:val="99"/>
    <w:rsid w:val="00592941"/>
    <w:rPr>
      <w:rFonts w:cs="LGAET K+ Benton Sans"/>
      <w:color w:val="000000"/>
      <w:sz w:val="18"/>
      <w:szCs w:val="18"/>
    </w:rPr>
  </w:style>
  <w:style w:type="paragraph" w:customStyle="1" w:styleId="Pa0">
    <w:name w:val="Pa0"/>
    <w:basedOn w:val="Standard"/>
    <w:next w:val="Standard"/>
    <w:uiPriority w:val="99"/>
    <w:rsid w:val="00BC0250"/>
    <w:pPr>
      <w:autoSpaceDE w:val="0"/>
      <w:autoSpaceDN w:val="0"/>
      <w:adjustRightInd w:val="0"/>
      <w:spacing w:after="0" w:line="241" w:lineRule="atLeast"/>
    </w:pPr>
    <w:rPr>
      <w:rFonts w:ascii="LGAET K+ Benton Sans" w:hAnsi="LGAET K+ Benton Sans"/>
      <w:sz w:val="24"/>
      <w:szCs w:val="24"/>
    </w:rPr>
  </w:style>
  <w:style w:type="character" w:customStyle="1" w:styleId="A4">
    <w:name w:val="A4"/>
    <w:uiPriority w:val="99"/>
    <w:rsid w:val="00BC0250"/>
    <w:rPr>
      <w:rFonts w:ascii="LGAETK+ZapfDingbatsITC" w:hAnsi="LGAETK+ZapfDingbatsITC" w:cs="LGAETK+ZapfDingbatsITC"/>
      <w:color w:val="000000"/>
      <w:sz w:val="16"/>
      <w:szCs w:val="16"/>
    </w:rPr>
  </w:style>
  <w:style w:type="paragraph" w:customStyle="1" w:styleId="Pa3">
    <w:name w:val="Pa3"/>
    <w:basedOn w:val="Standard"/>
    <w:next w:val="Standard"/>
    <w:uiPriority w:val="99"/>
    <w:rsid w:val="00BC0250"/>
    <w:pPr>
      <w:autoSpaceDE w:val="0"/>
      <w:autoSpaceDN w:val="0"/>
      <w:adjustRightInd w:val="0"/>
      <w:spacing w:after="0" w:line="241" w:lineRule="atLeast"/>
    </w:pPr>
    <w:rPr>
      <w:rFonts w:ascii="LGAET K+ Benton Sans" w:hAnsi="LGAET K+ Benton Sans"/>
      <w:sz w:val="24"/>
      <w:szCs w:val="24"/>
    </w:rPr>
  </w:style>
  <w:style w:type="paragraph" w:customStyle="1" w:styleId="Default">
    <w:name w:val="Default"/>
    <w:rsid w:val="00555B4C"/>
    <w:pPr>
      <w:autoSpaceDE w:val="0"/>
      <w:autoSpaceDN w:val="0"/>
      <w:adjustRightInd w:val="0"/>
      <w:spacing w:after="0" w:line="240" w:lineRule="auto"/>
    </w:pPr>
    <w:rPr>
      <w:rFonts w:ascii="LGAET K+ Benton Sans" w:hAnsi="LGAET K+ Benton Sans" w:cs="LGAET K+ Benton Sans"/>
      <w:color w:val="000000"/>
      <w:sz w:val="24"/>
      <w:szCs w:val="24"/>
    </w:rPr>
  </w:style>
  <w:style w:type="paragraph" w:styleId="Listenabsatz">
    <w:name w:val="List Paragraph"/>
    <w:basedOn w:val="Standard"/>
    <w:uiPriority w:val="34"/>
    <w:qFormat/>
    <w:rsid w:val="001C3B69"/>
    <w:pPr>
      <w:ind w:left="720"/>
      <w:contextualSpacing/>
    </w:pPr>
  </w:style>
  <w:style w:type="character" w:styleId="NichtaufgelsteErwhnung">
    <w:name w:val="Unresolved Mention"/>
    <w:basedOn w:val="Absatz-Standardschriftart"/>
    <w:uiPriority w:val="99"/>
    <w:semiHidden/>
    <w:unhideWhenUsed/>
    <w:rsid w:val="009A4ACF"/>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normaltextrun">
    <w:name w:val="normaltextrun"/>
    <w:basedOn w:val="Absatz-Standardschriftart"/>
    <w:rsid w:val="00B14B92"/>
  </w:style>
  <w:style w:type="character" w:customStyle="1" w:styleId="eop">
    <w:name w:val="eop"/>
    <w:basedOn w:val="Absatz-Standardschriftart"/>
    <w:rsid w:val="00B14B92"/>
  </w:style>
  <w:style w:type="paragraph" w:styleId="Kommentarthema">
    <w:name w:val="annotation subject"/>
    <w:basedOn w:val="Kommentartext"/>
    <w:next w:val="Kommentartext"/>
    <w:link w:val="KommentarthemaZchn"/>
    <w:uiPriority w:val="99"/>
    <w:semiHidden/>
    <w:unhideWhenUsed/>
    <w:rsid w:val="001103BA"/>
    <w:rPr>
      <w:b/>
      <w:bCs/>
    </w:rPr>
  </w:style>
  <w:style w:type="character" w:customStyle="1" w:styleId="KommentarthemaZchn">
    <w:name w:val="Kommentarthema Zchn"/>
    <w:basedOn w:val="KommentartextZchn"/>
    <w:link w:val="Kommentarthema"/>
    <w:uiPriority w:val="99"/>
    <w:semiHidden/>
    <w:rsid w:val="00110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0289">
      <w:bodyDiv w:val="1"/>
      <w:marLeft w:val="0"/>
      <w:marRight w:val="0"/>
      <w:marTop w:val="0"/>
      <w:marBottom w:val="0"/>
      <w:divBdr>
        <w:top w:val="none" w:sz="0" w:space="0" w:color="auto"/>
        <w:left w:val="none" w:sz="0" w:space="0" w:color="auto"/>
        <w:bottom w:val="none" w:sz="0" w:space="0" w:color="auto"/>
        <w:right w:val="none" w:sz="0" w:space="0" w:color="auto"/>
      </w:divBdr>
    </w:div>
    <w:div w:id="246571995">
      <w:bodyDiv w:val="1"/>
      <w:marLeft w:val="0"/>
      <w:marRight w:val="0"/>
      <w:marTop w:val="0"/>
      <w:marBottom w:val="0"/>
      <w:divBdr>
        <w:top w:val="none" w:sz="0" w:space="0" w:color="auto"/>
        <w:left w:val="none" w:sz="0" w:space="0" w:color="auto"/>
        <w:bottom w:val="none" w:sz="0" w:space="0" w:color="auto"/>
        <w:right w:val="none" w:sz="0" w:space="0" w:color="auto"/>
      </w:divBdr>
    </w:div>
    <w:div w:id="253441301">
      <w:bodyDiv w:val="1"/>
      <w:marLeft w:val="0"/>
      <w:marRight w:val="0"/>
      <w:marTop w:val="0"/>
      <w:marBottom w:val="0"/>
      <w:divBdr>
        <w:top w:val="none" w:sz="0" w:space="0" w:color="auto"/>
        <w:left w:val="none" w:sz="0" w:space="0" w:color="auto"/>
        <w:bottom w:val="none" w:sz="0" w:space="0" w:color="auto"/>
        <w:right w:val="none" w:sz="0" w:space="0" w:color="auto"/>
      </w:divBdr>
    </w:div>
    <w:div w:id="270747308">
      <w:bodyDiv w:val="1"/>
      <w:marLeft w:val="0"/>
      <w:marRight w:val="0"/>
      <w:marTop w:val="0"/>
      <w:marBottom w:val="0"/>
      <w:divBdr>
        <w:top w:val="none" w:sz="0" w:space="0" w:color="auto"/>
        <w:left w:val="none" w:sz="0" w:space="0" w:color="auto"/>
        <w:bottom w:val="none" w:sz="0" w:space="0" w:color="auto"/>
        <w:right w:val="none" w:sz="0" w:space="0" w:color="auto"/>
      </w:divBdr>
      <w:divsChild>
        <w:div w:id="874972444">
          <w:marLeft w:val="0"/>
          <w:marRight w:val="0"/>
          <w:marTop w:val="0"/>
          <w:marBottom w:val="0"/>
          <w:divBdr>
            <w:top w:val="none" w:sz="0" w:space="0" w:color="auto"/>
            <w:left w:val="none" w:sz="0" w:space="0" w:color="auto"/>
            <w:bottom w:val="none" w:sz="0" w:space="0" w:color="auto"/>
            <w:right w:val="none" w:sz="0" w:space="0" w:color="auto"/>
          </w:divBdr>
        </w:div>
      </w:divsChild>
    </w:div>
    <w:div w:id="308752205">
      <w:bodyDiv w:val="1"/>
      <w:marLeft w:val="0"/>
      <w:marRight w:val="0"/>
      <w:marTop w:val="0"/>
      <w:marBottom w:val="0"/>
      <w:divBdr>
        <w:top w:val="none" w:sz="0" w:space="0" w:color="auto"/>
        <w:left w:val="none" w:sz="0" w:space="0" w:color="auto"/>
        <w:bottom w:val="none" w:sz="0" w:space="0" w:color="auto"/>
        <w:right w:val="none" w:sz="0" w:space="0" w:color="auto"/>
      </w:divBdr>
    </w:div>
    <w:div w:id="438649314">
      <w:bodyDiv w:val="1"/>
      <w:marLeft w:val="0"/>
      <w:marRight w:val="0"/>
      <w:marTop w:val="0"/>
      <w:marBottom w:val="0"/>
      <w:divBdr>
        <w:top w:val="none" w:sz="0" w:space="0" w:color="auto"/>
        <w:left w:val="none" w:sz="0" w:space="0" w:color="auto"/>
        <w:bottom w:val="none" w:sz="0" w:space="0" w:color="auto"/>
        <w:right w:val="none" w:sz="0" w:space="0" w:color="auto"/>
      </w:divBdr>
    </w:div>
    <w:div w:id="458961482">
      <w:bodyDiv w:val="1"/>
      <w:marLeft w:val="0"/>
      <w:marRight w:val="0"/>
      <w:marTop w:val="0"/>
      <w:marBottom w:val="0"/>
      <w:divBdr>
        <w:top w:val="none" w:sz="0" w:space="0" w:color="auto"/>
        <w:left w:val="none" w:sz="0" w:space="0" w:color="auto"/>
        <w:bottom w:val="none" w:sz="0" w:space="0" w:color="auto"/>
        <w:right w:val="none" w:sz="0" w:space="0" w:color="auto"/>
      </w:divBdr>
    </w:div>
    <w:div w:id="496112253">
      <w:bodyDiv w:val="1"/>
      <w:marLeft w:val="0"/>
      <w:marRight w:val="0"/>
      <w:marTop w:val="0"/>
      <w:marBottom w:val="0"/>
      <w:divBdr>
        <w:top w:val="none" w:sz="0" w:space="0" w:color="auto"/>
        <w:left w:val="none" w:sz="0" w:space="0" w:color="auto"/>
        <w:bottom w:val="none" w:sz="0" w:space="0" w:color="auto"/>
        <w:right w:val="none" w:sz="0" w:space="0" w:color="auto"/>
      </w:divBdr>
    </w:div>
    <w:div w:id="498469153">
      <w:bodyDiv w:val="1"/>
      <w:marLeft w:val="0"/>
      <w:marRight w:val="0"/>
      <w:marTop w:val="0"/>
      <w:marBottom w:val="0"/>
      <w:divBdr>
        <w:top w:val="none" w:sz="0" w:space="0" w:color="auto"/>
        <w:left w:val="none" w:sz="0" w:space="0" w:color="auto"/>
        <w:bottom w:val="none" w:sz="0" w:space="0" w:color="auto"/>
        <w:right w:val="none" w:sz="0" w:space="0" w:color="auto"/>
      </w:divBdr>
    </w:div>
    <w:div w:id="555361898">
      <w:bodyDiv w:val="1"/>
      <w:marLeft w:val="0"/>
      <w:marRight w:val="0"/>
      <w:marTop w:val="0"/>
      <w:marBottom w:val="0"/>
      <w:divBdr>
        <w:top w:val="none" w:sz="0" w:space="0" w:color="auto"/>
        <w:left w:val="none" w:sz="0" w:space="0" w:color="auto"/>
        <w:bottom w:val="none" w:sz="0" w:space="0" w:color="auto"/>
        <w:right w:val="none" w:sz="0" w:space="0" w:color="auto"/>
      </w:divBdr>
      <w:divsChild>
        <w:div w:id="460081064">
          <w:marLeft w:val="0"/>
          <w:marRight w:val="0"/>
          <w:marTop w:val="0"/>
          <w:marBottom w:val="0"/>
          <w:divBdr>
            <w:top w:val="none" w:sz="0" w:space="0" w:color="auto"/>
            <w:left w:val="none" w:sz="0" w:space="0" w:color="auto"/>
            <w:bottom w:val="none" w:sz="0" w:space="0" w:color="auto"/>
            <w:right w:val="none" w:sz="0" w:space="0" w:color="auto"/>
          </w:divBdr>
        </w:div>
        <w:div w:id="619537025">
          <w:marLeft w:val="0"/>
          <w:marRight w:val="0"/>
          <w:marTop w:val="0"/>
          <w:marBottom w:val="0"/>
          <w:divBdr>
            <w:top w:val="none" w:sz="0" w:space="0" w:color="auto"/>
            <w:left w:val="none" w:sz="0" w:space="0" w:color="auto"/>
            <w:bottom w:val="none" w:sz="0" w:space="0" w:color="auto"/>
            <w:right w:val="none" w:sz="0" w:space="0" w:color="auto"/>
          </w:divBdr>
          <w:divsChild>
            <w:div w:id="9491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6481">
      <w:bodyDiv w:val="1"/>
      <w:marLeft w:val="0"/>
      <w:marRight w:val="0"/>
      <w:marTop w:val="0"/>
      <w:marBottom w:val="0"/>
      <w:divBdr>
        <w:top w:val="none" w:sz="0" w:space="0" w:color="auto"/>
        <w:left w:val="none" w:sz="0" w:space="0" w:color="auto"/>
        <w:bottom w:val="none" w:sz="0" w:space="0" w:color="auto"/>
        <w:right w:val="none" w:sz="0" w:space="0" w:color="auto"/>
      </w:divBdr>
      <w:divsChild>
        <w:div w:id="570235523">
          <w:marLeft w:val="0"/>
          <w:marRight w:val="0"/>
          <w:marTop w:val="0"/>
          <w:marBottom w:val="0"/>
          <w:divBdr>
            <w:top w:val="none" w:sz="0" w:space="0" w:color="auto"/>
            <w:left w:val="none" w:sz="0" w:space="0" w:color="auto"/>
            <w:bottom w:val="none" w:sz="0" w:space="0" w:color="auto"/>
            <w:right w:val="none" w:sz="0" w:space="0" w:color="auto"/>
          </w:divBdr>
        </w:div>
      </w:divsChild>
    </w:div>
    <w:div w:id="625742442">
      <w:bodyDiv w:val="1"/>
      <w:marLeft w:val="0"/>
      <w:marRight w:val="0"/>
      <w:marTop w:val="0"/>
      <w:marBottom w:val="0"/>
      <w:divBdr>
        <w:top w:val="none" w:sz="0" w:space="0" w:color="auto"/>
        <w:left w:val="none" w:sz="0" w:space="0" w:color="auto"/>
        <w:bottom w:val="none" w:sz="0" w:space="0" w:color="auto"/>
        <w:right w:val="none" w:sz="0" w:space="0" w:color="auto"/>
      </w:divBdr>
    </w:div>
    <w:div w:id="691340119">
      <w:bodyDiv w:val="1"/>
      <w:marLeft w:val="0"/>
      <w:marRight w:val="0"/>
      <w:marTop w:val="0"/>
      <w:marBottom w:val="0"/>
      <w:divBdr>
        <w:top w:val="none" w:sz="0" w:space="0" w:color="auto"/>
        <w:left w:val="none" w:sz="0" w:space="0" w:color="auto"/>
        <w:bottom w:val="none" w:sz="0" w:space="0" w:color="auto"/>
        <w:right w:val="none" w:sz="0" w:space="0" w:color="auto"/>
      </w:divBdr>
    </w:div>
    <w:div w:id="708341685">
      <w:bodyDiv w:val="1"/>
      <w:marLeft w:val="0"/>
      <w:marRight w:val="0"/>
      <w:marTop w:val="0"/>
      <w:marBottom w:val="0"/>
      <w:divBdr>
        <w:top w:val="none" w:sz="0" w:space="0" w:color="auto"/>
        <w:left w:val="none" w:sz="0" w:space="0" w:color="auto"/>
        <w:bottom w:val="none" w:sz="0" w:space="0" w:color="auto"/>
        <w:right w:val="none" w:sz="0" w:space="0" w:color="auto"/>
      </w:divBdr>
    </w:div>
    <w:div w:id="711537161">
      <w:bodyDiv w:val="1"/>
      <w:marLeft w:val="0"/>
      <w:marRight w:val="0"/>
      <w:marTop w:val="0"/>
      <w:marBottom w:val="0"/>
      <w:divBdr>
        <w:top w:val="none" w:sz="0" w:space="0" w:color="auto"/>
        <w:left w:val="none" w:sz="0" w:space="0" w:color="auto"/>
        <w:bottom w:val="none" w:sz="0" w:space="0" w:color="auto"/>
        <w:right w:val="none" w:sz="0" w:space="0" w:color="auto"/>
      </w:divBdr>
    </w:div>
    <w:div w:id="725032965">
      <w:bodyDiv w:val="1"/>
      <w:marLeft w:val="0"/>
      <w:marRight w:val="0"/>
      <w:marTop w:val="0"/>
      <w:marBottom w:val="0"/>
      <w:divBdr>
        <w:top w:val="none" w:sz="0" w:space="0" w:color="auto"/>
        <w:left w:val="none" w:sz="0" w:space="0" w:color="auto"/>
        <w:bottom w:val="none" w:sz="0" w:space="0" w:color="auto"/>
        <w:right w:val="none" w:sz="0" w:space="0" w:color="auto"/>
      </w:divBdr>
    </w:div>
    <w:div w:id="733427747">
      <w:bodyDiv w:val="1"/>
      <w:marLeft w:val="0"/>
      <w:marRight w:val="0"/>
      <w:marTop w:val="0"/>
      <w:marBottom w:val="0"/>
      <w:divBdr>
        <w:top w:val="none" w:sz="0" w:space="0" w:color="auto"/>
        <w:left w:val="none" w:sz="0" w:space="0" w:color="auto"/>
        <w:bottom w:val="none" w:sz="0" w:space="0" w:color="auto"/>
        <w:right w:val="none" w:sz="0" w:space="0" w:color="auto"/>
      </w:divBdr>
    </w:div>
    <w:div w:id="733891720">
      <w:bodyDiv w:val="1"/>
      <w:marLeft w:val="0"/>
      <w:marRight w:val="0"/>
      <w:marTop w:val="0"/>
      <w:marBottom w:val="0"/>
      <w:divBdr>
        <w:top w:val="none" w:sz="0" w:space="0" w:color="auto"/>
        <w:left w:val="none" w:sz="0" w:space="0" w:color="auto"/>
        <w:bottom w:val="none" w:sz="0" w:space="0" w:color="auto"/>
        <w:right w:val="none" w:sz="0" w:space="0" w:color="auto"/>
      </w:divBdr>
      <w:divsChild>
        <w:div w:id="373844749">
          <w:marLeft w:val="0"/>
          <w:marRight w:val="0"/>
          <w:marTop w:val="0"/>
          <w:marBottom w:val="0"/>
          <w:divBdr>
            <w:top w:val="none" w:sz="0" w:space="0" w:color="auto"/>
            <w:left w:val="none" w:sz="0" w:space="0" w:color="auto"/>
            <w:bottom w:val="none" w:sz="0" w:space="0" w:color="auto"/>
            <w:right w:val="none" w:sz="0" w:space="0" w:color="auto"/>
          </w:divBdr>
          <w:divsChild>
            <w:div w:id="282618958">
              <w:marLeft w:val="0"/>
              <w:marRight w:val="0"/>
              <w:marTop w:val="0"/>
              <w:marBottom w:val="0"/>
              <w:divBdr>
                <w:top w:val="none" w:sz="0" w:space="0" w:color="auto"/>
                <w:left w:val="none" w:sz="0" w:space="0" w:color="auto"/>
                <w:bottom w:val="none" w:sz="0" w:space="0" w:color="auto"/>
                <w:right w:val="none" w:sz="0" w:space="0" w:color="auto"/>
              </w:divBdr>
              <w:divsChild>
                <w:div w:id="6383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5271">
          <w:marLeft w:val="0"/>
          <w:marRight w:val="0"/>
          <w:marTop w:val="0"/>
          <w:marBottom w:val="0"/>
          <w:divBdr>
            <w:top w:val="none" w:sz="0" w:space="0" w:color="auto"/>
            <w:left w:val="none" w:sz="0" w:space="0" w:color="auto"/>
            <w:bottom w:val="none" w:sz="0" w:space="0" w:color="auto"/>
            <w:right w:val="none" w:sz="0" w:space="0" w:color="auto"/>
          </w:divBdr>
          <w:divsChild>
            <w:div w:id="512450901">
              <w:marLeft w:val="0"/>
              <w:marRight w:val="0"/>
              <w:marTop w:val="0"/>
              <w:marBottom w:val="0"/>
              <w:divBdr>
                <w:top w:val="none" w:sz="0" w:space="0" w:color="auto"/>
                <w:left w:val="none" w:sz="0" w:space="0" w:color="auto"/>
                <w:bottom w:val="none" w:sz="0" w:space="0" w:color="auto"/>
                <w:right w:val="none" w:sz="0" w:space="0" w:color="auto"/>
              </w:divBdr>
              <w:divsChild>
                <w:div w:id="17700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518">
      <w:bodyDiv w:val="1"/>
      <w:marLeft w:val="0"/>
      <w:marRight w:val="0"/>
      <w:marTop w:val="0"/>
      <w:marBottom w:val="0"/>
      <w:divBdr>
        <w:top w:val="none" w:sz="0" w:space="0" w:color="auto"/>
        <w:left w:val="none" w:sz="0" w:space="0" w:color="auto"/>
        <w:bottom w:val="none" w:sz="0" w:space="0" w:color="auto"/>
        <w:right w:val="none" w:sz="0" w:space="0" w:color="auto"/>
      </w:divBdr>
    </w:div>
    <w:div w:id="762144234">
      <w:bodyDiv w:val="1"/>
      <w:marLeft w:val="0"/>
      <w:marRight w:val="0"/>
      <w:marTop w:val="0"/>
      <w:marBottom w:val="0"/>
      <w:divBdr>
        <w:top w:val="none" w:sz="0" w:space="0" w:color="auto"/>
        <w:left w:val="none" w:sz="0" w:space="0" w:color="auto"/>
        <w:bottom w:val="none" w:sz="0" w:space="0" w:color="auto"/>
        <w:right w:val="none" w:sz="0" w:space="0" w:color="auto"/>
      </w:divBdr>
    </w:div>
    <w:div w:id="817496734">
      <w:bodyDiv w:val="1"/>
      <w:marLeft w:val="0"/>
      <w:marRight w:val="0"/>
      <w:marTop w:val="0"/>
      <w:marBottom w:val="0"/>
      <w:divBdr>
        <w:top w:val="none" w:sz="0" w:space="0" w:color="auto"/>
        <w:left w:val="none" w:sz="0" w:space="0" w:color="auto"/>
        <w:bottom w:val="none" w:sz="0" w:space="0" w:color="auto"/>
        <w:right w:val="none" w:sz="0" w:space="0" w:color="auto"/>
      </w:divBdr>
    </w:div>
    <w:div w:id="847064903">
      <w:bodyDiv w:val="1"/>
      <w:marLeft w:val="0"/>
      <w:marRight w:val="0"/>
      <w:marTop w:val="0"/>
      <w:marBottom w:val="0"/>
      <w:divBdr>
        <w:top w:val="none" w:sz="0" w:space="0" w:color="auto"/>
        <w:left w:val="none" w:sz="0" w:space="0" w:color="auto"/>
        <w:bottom w:val="none" w:sz="0" w:space="0" w:color="auto"/>
        <w:right w:val="none" w:sz="0" w:space="0" w:color="auto"/>
      </w:divBdr>
      <w:divsChild>
        <w:div w:id="1641694624">
          <w:marLeft w:val="0"/>
          <w:marRight w:val="0"/>
          <w:marTop w:val="0"/>
          <w:marBottom w:val="0"/>
          <w:divBdr>
            <w:top w:val="none" w:sz="0" w:space="0" w:color="auto"/>
            <w:left w:val="none" w:sz="0" w:space="0" w:color="auto"/>
            <w:bottom w:val="none" w:sz="0" w:space="0" w:color="auto"/>
            <w:right w:val="none" w:sz="0" w:space="0" w:color="auto"/>
          </w:divBdr>
        </w:div>
      </w:divsChild>
    </w:div>
    <w:div w:id="898899444">
      <w:bodyDiv w:val="1"/>
      <w:marLeft w:val="0"/>
      <w:marRight w:val="0"/>
      <w:marTop w:val="0"/>
      <w:marBottom w:val="0"/>
      <w:divBdr>
        <w:top w:val="none" w:sz="0" w:space="0" w:color="auto"/>
        <w:left w:val="none" w:sz="0" w:space="0" w:color="auto"/>
        <w:bottom w:val="none" w:sz="0" w:space="0" w:color="auto"/>
        <w:right w:val="none" w:sz="0" w:space="0" w:color="auto"/>
      </w:divBdr>
      <w:divsChild>
        <w:div w:id="870343318">
          <w:marLeft w:val="0"/>
          <w:marRight w:val="0"/>
          <w:marTop w:val="0"/>
          <w:marBottom w:val="0"/>
          <w:divBdr>
            <w:top w:val="none" w:sz="0" w:space="0" w:color="auto"/>
            <w:left w:val="none" w:sz="0" w:space="0" w:color="auto"/>
            <w:bottom w:val="none" w:sz="0" w:space="0" w:color="auto"/>
            <w:right w:val="none" w:sz="0" w:space="0" w:color="auto"/>
          </w:divBdr>
        </w:div>
        <w:div w:id="897978991">
          <w:marLeft w:val="0"/>
          <w:marRight w:val="0"/>
          <w:marTop w:val="0"/>
          <w:marBottom w:val="0"/>
          <w:divBdr>
            <w:top w:val="none" w:sz="0" w:space="0" w:color="auto"/>
            <w:left w:val="none" w:sz="0" w:space="0" w:color="auto"/>
            <w:bottom w:val="none" w:sz="0" w:space="0" w:color="auto"/>
            <w:right w:val="none" w:sz="0" w:space="0" w:color="auto"/>
          </w:divBdr>
        </w:div>
        <w:div w:id="1013336320">
          <w:marLeft w:val="0"/>
          <w:marRight w:val="0"/>
          <w:marTop w:val="0"/>
          <w:marBottom w:val="0"/>
          <w:divBdr>
            <w:top w:val="none" w:sz="0" w:space="0" w:color="auto"/>
            <w:left w:val="none" w:sz="0" w:space="0" w:color="auto"/>
            <w:bottom w:val="none" w:sz="0" w:space="0" w:color="auto"/>
            <w:right w:val="none" w:sz="0" w:space="0" w:color="auto"/>
          </w:divBdr>
        </w:div>
        <w:div w:id="1149395317">
          <w:marLeft w:val="0"/>
          <w:marRight w:val="0"/>
          <w:marTop w:val="0"/>
          <w:marBottom w:val="0"/>
          <w:divBdr>
            <w:top w:val="none" w:sz="0" w:space="0" w:color="auto"/>
            <w:left w:val="none" w:sz="0" w:space="0" w:color="auto"/>
            <w:bottom w:val="none" w:sz="0" w:space="0" w:color="auto"/>
            <w:right w:val="none" w:sz="0" w:space="0" w:color="auto"/>
          </w:divBdr>
        </w:div>
        <w:div w:id="1507597327">
          <w:marLeft w:val="0"/>
          <w:marRight w:val="0"/>
          <w:marTop w:val="0"/>
          <w:marBottom w:val="0"/>
          <w:divBdr>
            <w:top w:val="none" w:sz="0" w:space="0" w:color="auto"/>
            <w:left w:val="none" w:sz="0" w:space="0" w:color="auto"/>
            <w:bottom w:val="none" w:sz="0" w:space="0" w:color="auto"/>
            <w:right w:val="none" w:sz="0" w:space="0" w:color="auto"/>
          </w:divBdr>
        </w:div>
        <w:div w:id="2095860889">
          <w:marLeft w:val="0"/>
          <w:marRight w:val="0"/>
          <w:marTop w:val="0"/>
          <w:marBottom w:val="0"/>
          <w:divBdr>
            <w:top w:val="none" w:sz="0" w:space="0" w:color="auto"/>
            <w:left w:val="none" w:sz="0" w:space="0" w:color="auto"/>
            <w:bottom w:val="none" w:sz="0" w:space="0" w:color="auto"/>
            <w:right w:val="none" w:sz="0" w:space="0" w:color="auto"/>
          </w:divBdr>
        </w:div>
      </w:divsChild>
    </w:div>
    <w:div w:id="912469650">
      <w:bodyDiv w:val="1"/>
      <w:marLeft w:val="0"/>
      <w:marRight w:val="0"/>
      <w:marTop w:val="0"/>
      <w:marBottom w:val="0"/>
      <w:divBdr>
        <w:top w:val="none" w:sz="0" w:space="0" w:color="auto"/>
        <w:left w:val="none" w:sz="0" w:space="0" w:color="auto"/>
        <w:bottom w:val="none" w:sz="0" w:space="0" w:color="auto"/>
        <w:right w:val="none" w:sz="0" w:space="0" w:color="auto"/>
      </w:divBdr>
      <w:divsChild>
        <w:div w:id="467822999">
          <w:marLeft w:val="0"/>
          <w:marRight w:val="0"/>
          <w:marTop w:val="0"/>
          <w:marBottom w:val="0"/>
          <w:divBdr>
            <w:top w:val="none" w:sz="0" w:space="0" w:color="auto"/>
            <w:left w:val="none" w:sz="0" w:space="0" w:color="auto"/>
            <w:bottom w:val="none" w:sz="0" w:space="0" w:color="auto"/>
            <w:right w:val="none" w:sz="0" w:space="0" w:color="auto"/>
          </w:divBdr>
        </w:div>
        <w:div w:id="1960448848">
          <w:marLeft w:val="0"/>
          <w:marRight w:val="0"/>
          <w:marTop w:val="0"/>
          <w:marBottom w:val="0"/>
          <w:divBdr>
            <w:top w:val="none" w:sz="0" w:space="0" w:color="auto"/>
            <w:left w:val="none" w:sz="0" w:space="0" w:color="auto"/>
            <w:bottom w:val="none" w:sz="0" w:space="0" w:color="auto"/>
            <w:right w:val="none" w:sz="0" w:space="0" w:color="auto"/>
          </w:divBdr>
        </w:div>
        <w:div w:id="2025202895">
          <w:marLeft w:val="0"/>
          <w:marRight w:val="0"/>
          <w:marTop w:val="0"/>
          <w:marBottom w:val="0"/>
          <w:divBdr>
            <w:top w:val="none" w:sz="0" w:space="0" w:color="auto"/>
            <w:left w:val="none" w:sz="0" w:space="0" w:color="auto"/>
            <w:bottom w:val="none" w:sz="0" w:space="0" w:color="auto"/>
            <w:right w:val="none" w:sz="0" w:space="0" w:color="auto"/>
          </w:divBdr>
        </w:div>
      </w:divsChild>
    </w:div>
    <w:div w:id="918713348">
      <w:bodyDiv w:val="1"/>
      <w:marLeft w:val="0"/>
      <w:marRight w:val="0"/>
      <w:marTop w:val="0"/>
      <w:marBottom w:val="0"/>
      <w:divBdr>
        <w:top w:val="none" w:sz="0" w:space="0" w:color="auto"/>
        <w:left w:val="none" w:sz="0" w:space="0" w:color="auto"/>
        <w:bottom w:val="none" w:sz="0" w:space="0" w:color="auto"/>
        <w:right w:val="none" w:sz="0" w:space="0" w:color="auto"/>
      </w:divBdr>
    </w:div>
    <w:div w:id="1118059917">
      <w:bodyDiv w:val="1"/>
      <w:marLeft w:val="0"/>
      <w:marRight w:val="0"/>
      <w:marTop w:val="0"/>
      <w:marBottom w:val="0"/>
      <w:divBdr>
        <w:top w:val="none" w:sz="0" w:space="0" w:color="auto"/>
        <w:left w:val="none" w:sz="0" w:space="0" w:color="auto"/>
        <w:bottom w:val="none" w:sz="0" w:space="0" w:color="auto"/>
        <w:right w:val="none" w:sz="0" w:space="0" w:color="auto"/>
      </w:divBdr>
    </w:div>
    <w:div w:id="1172141662">
      <w:bodyDiv w:val="1"/>
      <w:marLeft w:val="0"/>
      <w:marRight w:val="0"/>
      <w:marTop w:val="0"/>
      <w:marBottom w:val="0"/>
      <w:divBdr>
        <w:top w:val="none" w:sz="0" w:space="0" w:color="auto"/>
        <w:left w:val="none" w:sz="0" w:space="0" w:color="auto"/>
        <w:bottom w:val="none" w:sz="0" w:space="0" w:color="auto"/>
        <w:right w:val="none" w:sz="0" w:space="0" w:color="auto"/>
      </w:divBdr>
    </w:div>
    <w:div w:id="1230534861">
      <w:bodyDiv w:val="1"/>
      <w:marLeft w:val="0"/>
      <w:marRight w:val="0"/>
      <w:marTop w:val="0"/>
      <w:marBottom w:val="0"/>
      <w:divBdr>
        <w:top w:val="none" w:sz="0" w:space="0" w:color="auto"/>
        <w:left w:val="none" w:sz="0" w:space="0" w:color="auto"/>
        <w:bottom w:val="none" w:sz="0" w:space="0" w:color="auto"/>
        <w:right w:val="none" w:sz="0" w:space="0" w:color="auto"/>
      </w:divBdr>
    </w:div>
    <w:div w:id="1287856190">
      <w:bodyDiv w:val="1"/>
      <w:marLeft w:val="0"/>
      <w:marRight w:val="0"/>
      <w:marTop w:val="0"/>
      <w:marBottom w:val="0"/>
      <w:divBdr>
        <w:top w:val="none" w:sz="0" w:space="0" w:color="auto"/>
        <w:left w:val="none" w:sz="0" w:space="0" w:color="auto"/>
        <w:bottom w:val="none" w:sz="0" w:space="0" w:color="auto"/>
        <w:right w:val="none" w:sz="0" w:space="0" w:color="auto"/>
      </w:divBdr>
    </w:div>
    <w:div w:id="1298535515">
      <w:bodyDiv w:val="1"/>
      <w:marLeft w:val="0"/>
      <w:marRight w:val="0"/>
      <w:marTop w:val="0"/>
      <w:marBottom w:val="0"/>
      <w:divBdr>
        <w:top w:val="none" w:sz="0" w:space="0" w:color="auto"/>
        <w:left w:val="none" w:sz="0" w:space="0" w:color="auto"/>
        <w:bottom w:val="none" w:sz="0" w:space="0" w:color="auto"/>
        <w:right w:val="none" w:sz="0" w:space="0" w:color="auto"/>
      </w:divBdr>
    </w:div>
    <w:div w:id="1309939241">
      <w:bodyDiv w:val="1"/>
      <w:marLeft w:val="0"/>
      <w:marRight w:val="0"/>
      <w:marTop w:val="0"/>
      <w:marBottom w:val="0"/>
      <w:divBdr>
        <w:top w:val="none" w:sz="0" w:space="0" w:color="auto"/>
        <w:left w:val="none" w:sz="0" w:space="0" w:color="auto"/>
        <w:bottom w:val="none" w:sz="0" w:space="0" w:color="auto"/>
        <w:right w:val="none" w:sz="0" w:space="0" w:color="auto"/>
      </w:divBdr>
    </w:div>
    <w:div w:id="1493447139">
      <w:bodyDiv w:val="1"/>
      <w:marLeft w:val="0"/>
      <w:marRight w:val="0"/>
      <w:marTop w:val="0"/>
      <w:marBottom w:val="0"/>
      <w:divBdr>
        <w:top w:val="none" w:sz="0" w:space="0" w:color="auto"/>
        <w:left w:val="none" w:sz="0" w:space="0" w:color="auto"/>
        <w:bottom w:val="none" w:sz="0" w:space="0" w:color="auto"/>
        <w:right w:val="none" w:sz="0" w:space="0" w:color="auto"/>
      </w:divBdr>
      <w:divsChild>
        <w:div w:id="1025667446">
          <w:marLeft w:val="0"/>
          <w:marRight w:val="0"/>
          <w:marTop w:val="0"/>
          <w:marBottom w:val="0"/>
          <w:divBdr>
            <w:top w:val="none" w:sz="0" w:space="0" w:color="auto"/>
            <w:left w:val="none" w:sz="0" w:space="0" w:color="auto"/>
            <w:bottom w:val="none" w:sz="0" w:space="0" w:color="auto"/>
            <w:right w:val="none" w:sz="0" w:space="0" w:color="auto"/>
          </w:divBdr>
        </w:div>
      </w:divsChild>
    </w:div>
    <w:div w:id="1502432644">
      <w:bodyDiv w:val="1"/>
      <w:marLeft w:val="0"/>
      <w:marRight w:val="0"/>
      <w:marTop w:val="0"/>
      <w:marBottom w:val="0"/>
      <w:divBdr>
        <w:top w:val="none" w:sz="0" w:space="0" w:color="auto"/>
        <w:left w:val="none" w:sz="0" w:space="0" w:color="auto"/>
        <w:bottom w:val="none" w:sz="0" w:space="0" w:color="auto"/>
        <w:right w:val="none" w:sz="0" w:space="0" w:color="auto"/>
      </w:divBdr>
      <w:divsChild>
        <w:div w:id="803275955">
          <w:marLeft w:val="0"/>
          <w:marRight w:val="0"/>
          <w:marTop w:val="0"/>
          <w:marBottom w:val="0"/>
          <w:divBdr>
            <w:top w:val="none" w:sz="0" w:space="0" w:color="auto"/>
            <w:left w:val="none" w:sz="0" w:space="0" w:color="auto"/>
            <w:bottom w:val="none" w:sz="0" w:space="0" w:color="auto"/>
            <w:right w:val="none" w:sz="0" w:space="0" w:color="auto"/>
          </w:divBdr>
        </w:div>
      </w:divsChild>
    </w:div>
    <w:div w:id="1649628585">
      <w:bodyDiv w:val="1"/>
      <w:marLeft w:val="0"/>
      <w:marRight w:val="0"/>
      <w:marTop w:val="0"/>
      <w:marBottom w:val="0"/>
      <w:divBdr>
        <w:top w:val="none" w:sz="0" w:space="0" w:color="auto"/>
        <w:left w:val="none" w:sz="0" w:space="0" w:color="auto"/>
        <w:bottom w:val="none" w:sz="0" w:space="0" w:color="auto"/>
        <w:right w:val="none" w:sz="0" w:space="0" w:color="auto"/>
      </w:divBdr>
      <w:divsChild>
        <w:div w:id="2027634164">
          <w:marLeft w:val="0"/>
          <w:marRight w:val="0"/>
          <w:marTop w:val="0"/>
          <w:marBottom w:val="0"/>
          <w:divBdr>
            <w:top w:val="none" w:sz="0" w:space="0" w:color="auto"/>
            <w:left w:val="none" w:sz="0" w:space="0" w:color="auto"/>
            <w:bottom w:val="none" w:sz="0" w:space="0" w:color="auto"/>
            <w:right w:val="none" w:sz="0" w:space="0" w:color="auto"/>
          </w:divBdr>
        </w:div>
      </w:divsChild>
    </w:div>
    <w:div w:id="1795903208">
      <w:bodyDiv w:val="1"/>
      <w:marLeft w:val="0"/>
      <w:marRight w:val="0"/>
      <w:marTop w:val="0"/>
      <w:marBottom w:val="0"/>
      <w:divBdr>
        <w:top w:val="none" w:sz="0" w:space="0" w:color="auto"/>
        <w:left w:val="none" w:sz="0" w:space="0" w:color="auto"/>
        <w:bottom w:val="none" w:sz="0" w:space="0" w:color="auto"/>
        <w:right w:val="none" w:sz="0" w:space="0" w:color="auto"/>
      </w:divBdr>
    </w:div>
    <w:div w:id="1833645405">
      <w:bodyDiv w:val="1"/>
      <w:marLeft w:val="0"/>
      <w:marRight w:val="0"/>
      <w:marTop w:val="0"/>
      <w:marBottom w:val="0"/>
      <w:divBdr>
        <w:top w:val="none" w:sz="0" w:space="0" w:color="auto"/>
        <w:left w:val="none" w:sz="0" w:space="0" w:color="auto"/>
        <w:bottom w:val="none" w:sz="0" w:space="0" w:color="auto"/>
        <w:right w:val="none" w:sz="0" w:space="0" w:color="auto"/>
      </w:divBdr>
    </w:div>
    <w:div w:id="1877767116">
      <w:bodyDiv w:val="1"/>
      <w:marLeft w:val="0"/>
      <w:marRight w:val="0"/>
      <w:marTop w:val="0"/>
      <w:marBottom w:val="0"/>
      <w:divBdr>
        <w:top w:val="none" w:sz="0" w:space="0" w:color="auto"/>
        <w:left w:val="none" w:sz="0" w:space="0" w:color="auto"/>
        <w:bottom w:val="none" w:sz="0" w:space="0" w:color="auto"/>
        <w:right w:val="none" w:sz="0" w:space="0" w:color="auto"/>
      </w:divBdr>
    </w:div>
    <w:div w:id="1883394287">
      <w:bodyDiv w:val="1"/>
      <w:marLeft w:val="0"/>
      <w:marRight w:val="0"/>
      <w:marTop w:val="0"/>
      <w:marBottom w:val="0"/>
      <w:divBdr>
        <w:top w:val="none" w:sz="0" w:space="0" w:color="auto"/>
        <w:left w:val="none" w:sz="0" w:space="0" w:color="auto"/>
        <w:bottom w:val="none" w:sz="0" w:space="0" w:color="auto"/>
        <w:right w:val="none" w:sz="0" w:space="0" w:color="auto"/>
      </w:divBdr>
      <w:divsChild>
        <w:div w:id="421071200">
          <w:marLeft w:val="0"/>
          <w:marRight w:val="0"/>
          <w:marTop w:val="0"/>
          <w:marBottom w:val="0"/>
          <w:divBdr>
            <w:top w:val="none" w:sz="0" w:space="0" w:color="auto"/>
            <w:left w:val="none" w:sz="0" w:space="0" w:color="auto"/>
            <w:bottom w:val="none" w:sz="0" w:space="0" w:color="auto"/>
            <w:right w:val="none" w:sz="0" w:space="0" w:color="auto"/>
          </w:divBdr>
        </w:div>
        <w:div w:id="689063754">
          <w:marLeft w:val="0"/>
          <w:marRight w:val="0"/>
          <w:marTop w:val="0"/>
          <w:marBottom w:val="0"/>
          <w:divBdr>
            <w:top w:val="none" w:sz="0" w:space="0" w:color="auto"/>
            <w:left w:val="none" w:sz="0" w:space="0" w:color="auto"/>
            <w:bottom w:val="none" w:sz="0" w:space="0" w:color="auto"/>
            <w:right w:val="none" w:sz="0" w:space="0" w:color="auto"/>
          </w:divBdr>
        </w:div>
      </w:divsChild>
    </w:div>
    <w:div w:id="1919098316">
      <w:bodyDiv w:val="1"/>
      <w:marLeft w:val="0"/>
      <w:marRight w:val="0"/>
      <w:marTop w:val="0"/>
      <w:marBottom w:val="0"/>
      <w:divBdr>
        <w:top w:val="none" w:sz="0" w:space="0" w:color="auto"/>
        <w:left w:val="none" w:sz="0" w:space="0" w:color="auto"/>
        <w:bottom w:val="none" w:sz="0" w:space="0" w:color="auto"/>
        <w:right w:val="none" w:sz="0" w:space="0" w:color="auto"/>
      </w:divBdr>
    </w:div>
    <w:div w:id="2067947094">
      <w:bodyDiv w:val="1"/>
      <w:marLeft w:val="0"/>
      <w:marRight w:val="0"/>
      <w:marTop w:val="0"/>
      <w:marBottom w:val="0"/>
      <w:divBdr>
        <w:top w:val="none" w:sz="0" w:space="0" w:color="auto"/>
        <w:left w:val="none" w:sz="0" w:space="0" w:color="auto"/>
        <w:bottom w:val="none" w:sz="0" w:space="0" w:color="auto"/>
        <w:right w:val="none" w:sz="0" w:space="0" w:color="auto"/>
      </w:divBdr>
    </w:div>
    <w:div w:id="2089030740">
      <w:bodyDiv w:val="1"/>
      <w:marLeft w:val="0"/>
      <w:marRight w:val="0"/>
      <w:marTop w:val="0"/>
      <w:marBottom w:val="0"/>
      <w:divBdr>
        <w:top w:val="none" w:sz="0" w:space="0" w:color="auto"/>
        <w:left w:val="none" w:sz="0" w:space="0" w:color="auto"/>
        <w:bottom w:val="none" w:sz="0" w:space="0" w:color="auto"/>
        <w:right w:val="none" w:sz="0" w:space="0" w:color="auto"/>
      </w:divBdr>
    </w:div>
    <w:div w:id="2090468534">
      <w:bodyDiv w:val="1"/>
      <w:marLeft w:val="0"/>
      <w:marRight w:val="0"/>
      <w:marTop w:val="0"/>
      <w:marBottom w:val="0"/>
      <w:divBdr>
        <w:top w:val="none" w:sz="0" w:space="0" w:color="auto"/>
        <w:left w:val="none" w:sz="0" w:space="0" w:color="auto"/>
        <w:bottom w:val="none" w:sz="0" w:space="0" w:color="auto"/>
        <w:right w:val="none" w:sz="0" w:space="0" w:color="auto"/>
      </w:divBdr>
    </w:div>
    <w:div w:id="2093355729">
      <w:bodyDiv w:val="1"/>
      <w:marLeft w:val="0"/>
      <w:marRight w:val="0"/>
      <w:marTop w:val="0"/>
      <w:marBottom w:val="0"/>
      <w:divBdr>
        <w:top w:val="none" w:sz="0" w:space="0" w:color="auto"/>
        <w:left w:val="none" w:sz="0" w:space="0" w:color="auto"/>
        <w:bottom w:val="none" w:sz="0" w:space="0" w:color="auto"/>
        <w:right w:val="none" w:sz="0" w:space="0" w:color="auto"/>
      </w:divBdr>
    </w:div>
    <w:div w:id="21389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lv-missione.nrw/blog/energie/stromsparpotenzial_bildschirmhelligkeit" TargetMode="External"/><Relationship Id="rId18" Type="http://schemas.openxmlformats.org/officeDocument/2006/relationships/hyperlink" Target="https://www.knlv-missione.nr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dew.de/presse/presseinformationen/mehr-als-ein-viertel-des-stromverbrauchs-von-haushalten/"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knlv-missione.nrw/klimagerechtes-verhalten/strom/leerlaufverluste" TargetMode="External"/><Relationship Id="rId25" Type="http://schemas.openxmlformats.org/officeDocument/2006/relationships/hyperlink" Target="https://pxhere.com/de/photo/1382743?utm_content=shareClip&amp;utm_medium=referral&amp;utm_source=pxhere" TargetMode="External"/><Relationship Id="rId2" Type="http://schemas.openxmlformats.org/officeDocument/2006/relationships/customXml" Target="../customXml/item2.xml"/><Relationship Id="rId16" Type="http://schemas.openxmlformats.org/officeDocument/2006/relationships/hyperlink" Target="https://www.knlv-missione.nrw/klimagerechtes-verhalten/strom/router-internet" TargetMode="External"/><Relationship Id="rId20" Type="http://schemas.openxmlformats.org/officeDocument/2006/relationships/hyperlink" Target="https://www.destatis.de/DE/Presse/Pressemitteilungen/2025/09/PD25_N051_13.htmlde/DE/Presse/Pressemitteilungen/Zahl-der-Woche/2023/PD23_28_p0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v-missione.nrw/klimagerechtes-verhalten/strom/pc-notebook-smartphone" TargetMode="External"/><Relationship Id="rId24" Type="http://schemas.openxmlformats.org/officeDocument/2006/relationships/hyperlink" Target="https://pixabay.com/de/photos/tasten-tastatur-notebook-computer-4984151/"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pixabay.com/de/photos/laptop-code-programmierung-rechner-2557468/" TargetMode="External"/><Relationship Id="rId10" Type="http://schemas.openxmlformats.org/officeDocument/2006/relationships/hyperlink" Target="https://www.destatis.de/DE/Presse/Pressemitteilungen/2025/09/PD25_N051_13.htmlde/DE/Presse/Pressemitteilungen/Zahl-der-Woche/2023/PD23_28_p002.html" TargetMode="External"/><Relationship Id="rId19" Type="http://schemas.openxmlformats.org/officeDocument/2006/relationships/hyperlink" Target="https://www.knlv-missione.nrw/uebersicht-blogbeitraeg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knlv-missione.nrw/klimagerechtes-verhalten/strom/monitore-drucker-scanner" TargetMode="External"/><Relationship Id="rId22" Type="http://schemas.openxmlformats.org/officeDocument/2006/relationships/hyperlink" Target="https://praxistipps.chip.de/fritzbox-stromverbrauch-messen-so-gehts_471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038F634344CF4C83AFCA7BB94A6ECF" ma:contentTypeVersion="15" ma:contentTypeDescription="Ein neues Dokument erstellen." ma:contentTypeScope="" ma:versionID="3d8bf92c2c005076d1a01f09db7a556d">
  <xsd:schema xmlns:xsd="http://www.w3.org/2001/XMLSchema" xmlns:xs="http://www.w3.org/2001/XMLSchema" xmlns:p="http://schemas.microsoft.com/office/2006/metadata/properties" xmlns:ns2="15c921fc-5265-4712-9771-3ce585f8731f" xmlns:ns3="374a188e-e232-47ef-af41-d10b99a597df" targetNamespace="http://schemas.microsoft.com/office/2006/metadata/properties" ma:root="true" ma:fieldsID="fcd6723c7eca07aaefb192d162b33ed5" ns2:_="" ns3:_="">
    <xsd:import namespace="15c921fc-5265-4712-9771-3ce585f8731f"/>
    <xsd:import namespace="374a188e-e232-47ef-af41-d10b99a597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921fc-5265-4712-9771-3ce585f8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8b417f3-37f0-4a37-868e-e10c5aaa25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a188e-e232-47ef-af41-d10b99a597d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4eb7f091-01d3-4d42-b5b7-db442db63b5e}" ma:internalName="TaxCatchAll" ma:showField="CatchAllData" ma:web="374a188e-e232-47ef-af41-d10b99a59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921fc-5265-4712-9771-3ce585f8731f">
      <Terms xmlns="http://schemas.microsoft.com/office/infopath/2007/PartnerControls"/>
    </lcf76f155ced4ddcb4097134ff3c332f>
    <TaxCatchAll xmlns="374a188e-e232-47ef-af41-d10b99a597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7E08-0DEF-4B3B-A064-639F7F68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921fc-5265-4712-9771-3ce585f8731f"/>
    <ds:schemaRef ds:uri="374a188e-e232-47ef-af41-d10b99a59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0594D-5F34-4DE0-AEBA-B265B853DCAC}">
  <ds:schemaRefs>
    <ds:schemaRef ds:uri="http://schemas.microsoft.com/sharepoint/v3/contenttype/forms"/>
  </ds:schemaRefs>
</ds:datastoreItem>
</file>

<file path=customXml/itemProps3.xml><?xml version="1.0" encoding="utf-8"?>
<ds:datastoreItem xmlns:ds="http://schemas.openxmlformats.org/officeDocument/2006/customXml" ds:itemID="{C3CE9564-CC72-4F43-9D21-58F66EC5EC4F}">
  <ds:schemaRefs>
    <ds:schemaRef ds:uri="http://schemas.microsoft.com/office/2006/metadata/properties"/>
    <ds:schemaRef ds:uri="http://schemas.microsoft.com/office/infopath/2007/PartnerControls"/>
    <ds:schemaRef ds:uri="15c921fc-5265-4712-9771-3ce585f8731f"/>
    <ds:schemaRef ds:uri="374a188e-e232-47ef-af41-d10b99a597df"/>
  </ds:schemaRefs>
</ds:datastoreItem>
</file>

<file path=customXml/itemProps4.xml><?xml version="1.0" encoding="utf-8"?>
<ds:datastoreItem xmlns:ds="http://schemas.openxmlformats.org/officeDocument/2006/customXml" ds:itemID="{C3C5608C-D45A-4690-8DEB-F5106255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6372</Characters>
  <Application>Microsoft Office Word</Application>
  <DocSecurity>0</DocSecurity>
  <Lines>53</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Küster</dc:creator>
  <cp:keywords/>
  <dc:description/>
  <cp:lastModifiedBy>Tom Küster</cp:lastModifiedBy>
  <cp:revision>2</cp:revision>
  <dcterms:created xsi:type="dcterms:W3CDTF">2025-10-06T07:52:00Z</dcterms:created>
  <dcterms:modified xsi:type="dcterms:W3CDTF">2025-10-06T07:52:00Z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0x0101007E038F634344CF4C83AFCA7BB94A6ECF</vt:lpwstr>
  </property>
  <property fmtid="{D5CDD505-2E9C-101B-9397-08002B2CF9AE}" pid="3" name="MediaServiceImageTags">
    <vt:lpwstr/>
  </property>
</Properties>
</file>